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D2D7E" w:rsidRPr="00AE2511" w:rsidRDefault="006D2D7E" w:rsidP="00AE2511">
      <w:pPr>
        <w:pStyle w:val="2"/>
      </w:pPr>
      <w:r w:rsidRPr="006D2D7E">
        <w:t>第</w:t>
      </w:r>
      <w:r w:rsidRPr="006D2D7E">
        <w:t>46</w:t>
      </w:r>
      <w:r w:rsidRPr="006D2D7E">
        <w:t>课时</w:t>
      </w:r>
      <w:r>
        <w:t xml:space="preserve">　</w:t>
      </w:r>
      <w:r w:rsidRPr="006D2D7E">
        <w:t>生态系统的结构和能量流动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278"/>
      </w:tblGrid>
      <w:tr w:rsidR="00514F09" w:rsidRPr="007C2BFF" w:rsidTr="00333528">
        <w:trPr>
          <w:jc w:val="center"/>
        </w:trPr>
        <w:tc>
          <w:tcPr>
            <w:tcW w:w="816" w:type="dxa"/>
            <w:shd w:val="clear" w:color="auto" w:fill="auto"/>
            <w:vAlign w:val="center"/>
          </w:tcPr>
          <w:p w:rsidR="00514F09" w:rsidRDefault="00514F09"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课标</w:t>
            </w:r>
          </w:p>
          <w:p w:rsidR="00514F09" w:rsidRPr="007C2BFF" w:rsidRDefault="00514F09" w:rsidP="00333528">
            <w:pPr>
              <w:pStyle w:val="a3"/>
              <w:snapToGrid w:val="0"/>
              <w:spacing w:line="360" w:lineRule="auto"/>
              <w:jc w:val="center"/>
              <w:rPr>
                <w:rFonts w:ascii="Times New Roman" w:hAnsi="Times New Roman" w:cs="Times New Roman"/>
              </w:rPr>
            </w:pPr>
            <w:r w:rsidRPr="007C2BFF">
              <w:rPr>
                <w:rFonts w:ascii="Times New Roman" w:eastAsia="黑体" w:hAnsi="Times New Roman" w:cs="Times New Roman"/>
              </w:rPr>
              <w:t>要求</w:t>
            </w:r>
          </w:p>
        </w:tc>
        <w:tc>
          <w:tcPr>
            <w:tcW w:w="7278" w:type="dxa"/>
            <w:shd w:val="clear" w:color="auto" w:fill="auto"/>
            <w:vAlign w:val="center"/>
          </w:tcPr>
          <w:p w:rsidR="00514F09" w:rsidRPr="007C2BFF" w:rsidRDefault="00514F09" w:rsidP="00333528">
            <w:pPr>
              <w:pStyle w:val="a3"/>
              <w:snapToGrid w:val="0"/>
              <w:spacing w:line="360" w:lineRule="auto"/>
              <w:jc w:val="left"/>
              <w:rPr>
                <w:rFonts w:hAnsi="宋体" w:cs="宋体"/>
              </w:rPr>
            </w:pPr>
            <w:r w:rsidRPr="007C2BFF">
              <w:rPr>
                <w:rFonts w:ascii="Times New Roman" w:hAnsi="Times New Roman" w:cs="Times New Roman"/>
              </w:rPr>
              <w:t>1.</w:t>
            </w:r>
            <w:r w:rsidRPr="007C2BFF">
              <w:rPr>
                <w:rFonts w:ascii="Times New Roman" w:hAnsi="Times New Roman" w:cs="Times New Roman"/>
              </w:rPr>
              <w:t>阐明生态系统由生产者、消费者和分解者等生物因素以及阳光、空气、水等非生物因素组成，各组分紧密联系使生态系统成为具有一定结构和功能的统一体。</w:t>
            </w:r>
            <w:r w:rsidRPr="007C2BFF">
              <w:rPr>
                <w:rFonts w:ascii="Times New Roman" w:hAnsi="Times New Roman" w:cs="Times New Roman"/>
              </w:rPr>
              <w:t>2.</w:t>
            </w:r>
            <w:r w:rsidRPr="007C2BFF">
              <w:rPr>
                <w:rFonts w:ascii="Times New Roman" w:hAnsi="Times New Roman" w:cs="Times New Roman"/>
              </w:rPr>
              <w:t>讨论某一生态系统中生产者和消费者通过食物链和食物网联系在一起形成复杂的营养结构。</w:t>
            </w:r>
            <w:r w:rsidRPr="007C2BFF">
              <w:rPr>
                <w:rFonts w:ascii="Times New Roman" w:hAnsi="Times New Roman" w:cs="Times New Roman"/>
              </w:rPr>
              <w:t>3.</w:t>
            </w:r>
            <w:r w:rsidRPr="007C2BFF">
              <w:rPr>
                <w:rFonts w:ascii="Times New Roman" w:hAnsi="Times New Roman" w:cs="Times New Roman"/>
              </w:rPr>
              <w:t>分析生态系统中的能量在生物群落中单向流动并逐级递减的规律。</w:t>
            </w:r>
            <w:r w:rsidRPr="007C2BFF">
              <w:rPr>
                <w:rFonts w:ascii="Times New Roman" w:hAnsi="Times New Roman" w:cs="Times New Roman"/>
              </w:rPr>
              <w:t>4.</w:t>
            </w:r>
            <w:r w:rsidRPr="007C2BFF">
              <w:rPr>
                <w:rFonts w:ascii="Times New Roman" w:hAnsi="Times New Roman" w:cs="Times New Roman"/>
              </w:rPr>
              <w:t>举例说明如何利用能量流动规律，使人们能够更加科学、有效地利用生态系统中的资源。</w:t>
            </w:r>
            <w:r w:rsidRPr="007C2BFF">
              <w:rPr>
                <w:rFonts w:ascii="Times New Roman" w:hAnsi="Times New Roman" w:cs="Times New Roman"/>
              </w:rPr>
              <w:t>5.</w:t>
            </w:r>
            <w:r w:rsidRPr="007C2BFF">
              <w:rPr>
                <w:rFonts w:ascii="Times New Roman" w:hAnsi="Times New Roman" w:cs="Times New Roman"/>
              </w:rPr>
              <w:t>解释生态金字塔反映了生态系统各营养级之间在个体数量、生物量和能量方面的关系。</w:t>
            </w:r>
          </w:p>
        </w:tc>
      </w:tr>
      <w:tr w:rsidR="00514F09" w:rsidRPr="007C2BFF" w:rsidTr="00333528">
        <w:trPr>
          <w:jc w:val="center"/>
        </w:trPr>
        <w:tc>
          <w:tcPr>
            <w:tcW w:w="816" w:type="dxa"/>
            <w:vMerge w:val="restart"/>
            <w:shd w:val="clear" w:color="auto" w:fill="auto"/>
            <w:vAlign w:val="center"/>
          </w:tcPr>
          <w:p w:rsidR="00514F09" w:rsidRPr="007C2BFF" w:rsidRDefault="00514F09"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考情</w:t>
            </w:r>
          </w:p>
          <w:p w:rsidR="00514F09" w:rsidRPr="007C2BFF" w:rsidRDefault="00514F09" w:rsidP="00333528">
            <w:pPr>
              <w:pStyle w:val="a3"/>
              <w:snapToGrid w:val="0"/>
              <w:spacing w:line="360" w:lineRule="auto"/>
              <w:jc w:val="center"/>
              <w:rPr>
                <w:rFonts w:ascii="Times New Roman" w:eastAsia="黑体" w:hAnsi="Times New Roman" w:cs="Times New Roman"/>
              </w:rPr>
            </w:pPr>
            <w:r w:rsidRPr="007C2BFF">
              <w:rPr>
                <w:rFonts w:ascii="Times New Roman" w:eastAsia="黑体" w:hAnsi="Times New Roman" w:cs="Times New Roman"/>
              </w:rPr>
              <w:t>分析</w:t>
            </w:r>
          </w:p>
        </w:tc>
        <w:tc>
          <w:tcPr>
            <w:tcW w:w="7278" w:type="dxa"/>
            <w:shd w:val="clear" w:color="auto" w:fill="auto"/>
            <w:vAlign w:val="center"/>
          </w:tcPr>
          <w:p w:rsidR="00514F09" w:rsidRPr="007C2BFF" w:rsidRDefault="00514F09"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1.</w:t>
            </w:r>
            <w:r w:rsidRPr="007C2BFF">
              <w:rPr>
                <w:rFonts w:ascii="Times New Roman" w:hAnsi="Times New Roman" w:cs="Times New Roman"/>
              </w:rPr>
              <w:t>生态系统的结构：</w:t>
            </w:r>
            <w:r w:rsidRPr="007C2BFF">
              <w:rPr>
                <w:rFonts w:ascii="Times New Roman" w:hAnsi="Times New Roman" w:cs="Times New Roman"/>
              </w:rPr>
              <w:t>2025·</w:t>
            </w:r>
            <w:r w:rsidRPr="007C2BFF">
              <w:rPr>
                <w:rFonts w:ascii="Times New Roman" w:hAnsi="Times New Roman" w:cs="Times New Roman"/>
              </w:rPr>
              <w:t>黑吉辽蒙</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广东</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全国甲</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江西</w:t>
            </w:r>
            <w:r w:rsidRPr="007C2BFF">
              <w:rPr>
                <w:rFonts w:ascii="Times New Roman" w:hAnsi="Times New Roman" w:cs="Times New Roman"/>
              </w:rPr>
              <w:t>·T9</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江西</w:t>
            </w:r>
            <w:r w:rsidRPr="007C2BFF">
              <w:rPr>
                <w:rFonts w:ascii="Times New Roman" w:hAnsi="Times New Roman" w:cs="Times New Roman"/>
              </w:rPr>
              <w:t>·T18</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全国乙</w:t>
            </w:r>
            <w:r w:rsidRPr="007C2BFF">
              <w:rPr>
                <w:rFonts w:ascii="Times New Roman" w:hAnsi="Times New Roman" w:cs="Times New Roman"/>
              </w:rPr>
              <w:t>·T31</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全国甲</w:t>
            </w:r>
            <w:r w:rsidRPr="007C2BFF">
              <w:rPr>
                <w:rFonts w:ascii="Times New Roman" w:hAnsi="Times New Roman" w:cs="Times New Roman"/>
              </w:rPr>
              <w:t>·T5</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全国甲</w:t>
            </w:r>
            <w:r w:rsidRPr="007C2BFF">
              <w:rPr>
                <w:rFonts w:ascii="Times New Roman" w:hAnsi="Times New Roman" w:cs="Times New Roman"/>
              </w:rPr>
              <w:t>·T31</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天津</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河北</w:t>
            </w:r>
            <w:r w:rsidRPr="007C2BFF">
              <w:rPr>
                <w:rFonts w:ascii="Times New Roman" w:hAnsi="Times New Roman" w:cs="Times New Roman"/>
              </w:rPr>
              <w:t>·T21</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湖北</w:t>
            </w:r>
            <w:r w:rsidRPr="007C2BFF">
              <w:rPr>
                <w:rFonts w:ascii="Times New Roman" w:hAnsi="Times New Roman" w:cs="Times New Roman"/>
              </w:rPr>
              <w:t>·T19</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广东</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海南</w:t>
            </w:r>
            <w:r w:rsidRPr="007C2BFF">
              <w:rPr>
                <w:rFonts w:ascii="Times New Roman" w:hAnsi="Times New Roman" w:cs="Times New Roman"/>
              </w:rPr>
              <w:t>·T19</w:t>
            </w:r>
          </w:p>
        </w:tc>
      </w:tr>
      <w:tr w:rsidR="00514F09" w:rsidRPr="007C2BFF" w:rsidTr="00333528">
        <w:trPr>
          <w:jc w:val="center"/>
        </w:trPr>
        <w:tc>
          <w:tcPr>
            <w:tcW w:w="816" w:type="dxa"/>
            <w:vMerge/>
            <w:shd w:val="clear" w:color="auto" w:fill="auto"/>
            <w:vAlign w:val="center"/>
          </w:tcPr>
          <w:p w:rsidR="00514F09" w:rsidRPr="007C2BFF" w:rsidRDefault="00514F09" w:rsidP="00333528">
            <w:pPr>
              <w:pStyle w:val="a3"/>
              <w:snapToGrid w:val="0"/>
              <w:spacing w:line="360" w:lineRule="auto"/>
              <w:jc w:val="center"/>
              <w:rPr>
                <w:rFonts w:ascii="Times New Roman" w:hAnsi="Times New Roman" w:cs="Times New Roman"/>
              </w:rPr>
            </w:pPr>
          </w:p>
        </w:tc>
        <w:tc>
          <w:tcPr>
            <w:tcW w:w="7278" w:type="dxa"/>
            <w:shd w:val="clear" w:color="auto" w:fill="auto"/>
            <w:vAlign w:val="center"/>
          </w:tcPr>
          <w:p w:rsidR="00514F09" w:rsidRDefault="00514F09" w:rsidP="00333528">
            <w:pPr>
              <w:pStyle w:val="a3"/>
              <w:snapToGrid w:val="0"/>
              <w:spacing w:line="360" w:lineRule="auto"/>
              <w:jc w:val="left"/>
              <w:rPr>
                <w:rFonts w:ascii="Times New Roman" w:hAnsi="Times New Roman" w:cs="Times New Roman"/>
              </w:rPr>
            </w:pPr>
            <w:r w:rsidRPr="007C2BFF">
              <w:rPr>
                <w:rFonts w:ascii="Times New Roman" w:hAnsi="Times New Roman" w:cs="Times New Roman"/>
              </w:rPr>
              <w:t>2.</w:t>
            </w:r>
            <w:r w:rsidRPr="007C2BFF">
              <w:rPr>
                <w:rFonts w:ascii="Times New Roman" w:hAnsi="Times New Roman" w:cs="Times New Roman"/>
              </w:rPr>
              <w:t>生态系统的能量流动及有关计算：</w:t>
            </w:r>
            <w:r w:rsidRPr="007C2BFF">
              <w:rPr>
                <w:rFonts w:ascii="Times New Roman" w:hAnsi="Times New Roman" w:cs="Times New Roman"/>
              </w:rPr>
              <w:t>2025·</w:t>
            </w:r>
            <w:r w:rsidRPr="007C2BFF">
              <w:rPr>
                <w:rFonts w:ascii="Times New Roman" w:hAnsi="Times New Roman" w:cs="Times New Roman"/>
              </w:rPr>
              <w:t>山东</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2025·</w:t>
            </w:r>
            <w:r w:rsidRPr="007C2BFF">
              <w:rPr>
                <w:rFonts w:ascii="Times New Roman" w:hAnsi="Times New Roman" w:cs="Times New Roman"/>
              </w:rPr>
              <w:t>甘肃</w:t>
            </w:r>
            <w:r w:rsidRPr="007C2BFF">
              <w:rPr>
                <w:rFonts w:ascii="Times New Roman" w:hAnsi="Times New Roman" w:cs="Times New Roman"/>
              </w:rPr>
              <w:t>·T4</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山东</w:t>
            </w:r>
            <w:r w:rsidRPr="007C2BFF">
              <w:rPr>
                <w:rFonts w:ascii="Times New Roman" w:hAnsi="Times New Roman" w:cs="Times New Roman"/>
              </w:rPr>
              <w:t>·T12</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黑吉辽</w:t>
            </w:r>
            <w:r w:rsidRPr="007C2BFF">
              <w:rPr>
                <w:rFonts w:ascii="Times New Roman" w:hAnsi="Times New Roman" w:cs="Times New Roman"/>
              </w:rPr>
              <w:t>·T16</w:t>
            </w:r>
            <w:r>
              <w:rPr>
                <w:rFonts w:ascii="Times New Roman" w:hAnsi="Times New Roman" w:cs="Times New Roman"/>
              </w:rPr>
              <w:t xml:space="preserve">　</w:t>
            </w:r>
            <w:r w:rsidRPr="007C2BFF">
              <w:rPr>
                <w:rFonts w:ascii="Times New Roman" w:hAnsi="Times New Roman" w:cs="Times New Roman"/>
              </w:rPr>
              <w:t>2024·</w:t>
            </w:r>
            <w:r w:rsidRPr="007C2BFF">
              <w:rPr>
                <w:rFonts w:ascii="Times New Roman" w:hAnsi="Times New Roman" w:cs="Times New Roman"/>
              </w:rPr>
              <w:t>天津</w:t>
            </w:r>
            <w:r w:rsidRPr="007C2BFF">
              <w:rPr>
                <w:rFonts w:ascii="Times New Roman" w:hAnsi="Times New Roman" w:cs="Times New Roman"/>
              </w:rPr>
              <w:t>·T13</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新课标</w:t>
            </w:r>
            <w:r w:rsidRPr="007C2BFF">
              <w:rPr>
                <w:rFonts w:ascii="Times New Roman" w:hAnsi="Times New Roman" w:cs="Times New Roman"/>
              </w:rPr>
              <w:t>·T33</w:t>
            </w:r>
            <w:r>
              <w:rPr>
                <w:rFonts w:ascii="Times New Roman" w:hAnsi="Times New Roman" w:cs="Times New Roman"/>
              </w:rPr>
              <w:t xml:space="preserve">　</w:t>
            </w:r>
            <w:r w:rsidRPr="007C2BFF">
              <w:rPr>
                <w:rFonts w:ascii="Times New Roman" w:hAnsi="Times New Roman" w:cs="Times New Roman"/>
              </w:rPr>
              <w:t>2023·</w:t>
            </w:r>
            <w:r w:rsidRPr="007C2BFF">
              <w:rPr>
                <w:rFonts w:ascii="Times New Roman" w:hAnsi="Times New Roman" w:cs="Times New Roman"/>
              </w:rPr>
              <w:t>全国甲</w:t>
            </w:r>
            <w:r w:rsidRPr="007C2BFF">
              <w:rPr>
                <w:rFonts w:ascii="Times New Roman" w:hAnsi="Times New Roman" w:cs="Times New Roman"/>
              </w:rPr>
              <w:t>·T5</w:t>
            </w:r>
          </w:p>
        </w:tc>
      </w:tr>
    </w:tbl>
    <w:p w:rsidR="00DD7E84" w:rsidRPr="00514F09" w:rsidRDefault="00DD7E84" w:rsidP="00514F09">
      <w:pPr>
        <w:pStyle w:val="a3"/>
        <w:tabs>
          <w:tab w:val="left" w:pos="3402"/>
        </w:tabs>
        <w:adjustRightInd w:val="0"/>
        <w:snapToGrid w:val="0"/>
        <w:spacing w:line="360" w:lineRule="auto"/>
        <w:rPr>
          <w:rFonts w:ascii="Times New Roman" w:hAnsi="Times New Roman" w:cs="Times New Roman"/>
        </w:rPr>
      </w:pPr>
    </w:p>
    <w:p w:rsidR="006D2D7E" w:rsidRDefault="006D2D7E" w:rsidP="00DD7E84">
      <w:pPr>
        <w:pStyle w:val="3"/>
      </w:pPr>
      <w:r w:rsidRPr="006D2D7E">
        <w:t>考点一</w:t>
      </w:r>
      <w:r>
        <w:t xml:space="preserve">　</w:t>
      </w:r>
      <w:r w:rsidRPr="006D2D7E">
        <w:t>生态系统的结构</w:t>
      </w:r>
    </w:p>
    <w:p w:rsidR="006D2D7E" w:rsidRDefault="00C71B10" w:rsidP="00DD7E84">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整合必备知识教师</w:instrText>
      </w:r>
      <w:r w:rsidR="002A1BDA">
        <w:rPr>
          <w:rFonts w:ascii="Times New Roman" w:hAnsi="Times New Roman" w:cs="Times New Roman" w:hint="eastAsia"/>
        </w:rPr>
        <w:instrText>A.TIF"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生态系统的概述</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26" type="#_x0000_t75" style="width:207.15pt;height:121.45pt">
            <v:imagedata r:id="rId8" r:href="rId9"/>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生态系统的组成成分</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生态系统的组成成分</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2"/>
        <w:gridCol w:w="1276"/>
        <w:gridCol w:w="2552"/>
        <w:gridCol w:w="1842"/>
        <w:gridCol w:w="1704"/>
      </w:tblGrid>
      <w:tr w:rsidR="00DD7E84" w:rsidRPr="006D2D7E" w:rsidTr="00E21E4F">
        <w:trPr>
          <w:jc w:val="center"/>
        </w:trPr>
        <w:tc>
          <w:tcPr>
            <w:tcW w:w="124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项目</w:t>
            </w:r>
          </w:p>
        </w:tc>
        <w:tc>
          <w:tcPr>
            <w:tcW w:w="1276"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非生物的物质和能量</w:t>
            </w:r>
          </w:p>
        </w:tc>
        <w:tc>
          <w:tcPr>
            <w:tcW w:w="255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生产者</w:t>
            </w:r>
          </w:p>
        </w:tc>
        <w:tc>
          <w:tcPr>
            <w:tcW w:w="184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消费者</w:t>
            </w:r>
          </w:p>
        </w:tc>
        <w:tc>
          <w:tcPr>
            <w:tcW w:w="1704"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分解者</w:t>
            </w:r>
          </w:p>
        </w:tc>
      </w:tr>
      <w:tr w:rsidR="00DD7E84" w:rsidRPr="006D2D7E" w:rsidTr="00E21E4F">
        <w:trPr>
          <w:jc w:val="center"/>
        </w:trPr>
        <w:tc>
          <w:tcPr>
            <w:tcW w:w="124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lastRenderedPageBreak/>
              <w:t>作用</w:t>
            </w:r>
          </w:p>
        </w:tc>
        <w:tc>
          <w:tcPr>
            <w:tcW w:w="1276" w:type="dxa"/>
            <w:shd w:val="clear" w:color="auto" w:fill="auto"/>
            <w:vAlign w:val="center"/>
          </w:tcPr>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生物群落中</w:t>
            </w:r>
            <w:r w:rsidRPr="006D2D7E">
              <w:rPr>
                <w:rFonts w:ascii="Times New Roman" w:hAnsi="Times New Roman" w:cs="Times New Roman"/>
                <w:u w:val="single"/>
              </w:rPr>
              <w:t>物质和能量</w:t>
            </w:r>
            <w:r w:rsidRPr="006D2D7E">
              <w:rPr>
                <w:rFonts w:ascii="Times New Roman" w:hAnsi="Times New Roman" w:cs="Times New Roman"/>
              </w:rPr>
              <w:t>的根本来源</w:t>
            </w:r>
          </w:p>
        </w:tc>
        <w:tc>
          <w:tcPr>
            <w:tcW w:w="2552" w:type="dxa"/>
            <w:shd w:val="clear" w:color="auto" w:fill="auto"/>
            <w:vAlign w:val="center"/>
          </w:tcPr>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可通过光合作用或化能合成作用合成有机物，把</w:t>
            </w:r>
            <w:r w:rsidRPr="006D2D7E">
              <w:rPr>
                <w:rFonts w:ascii="Times New Roman" w:hAnsi="Times New Roman" w:cs="Times New Roman"/>
                <w:u w:val="single"/>
              </w:rPr>
              <w:t>光能</w:t>
            </w:r>
            <w:r w:rsidRPr="006D2D7E">
              <w:rPr>
                <w:rFonts w:ascii="Times New Roman" w:hAnsi="Times New Roman" w:cs="Times New Roman"/>
              </w:rPr>
              <w:t>等转化为</w:t>
            </w:r>
            <w:r w:rsidRPr="006D2D7E">
              <w:rPr>
                <w:rFonts w:ascii="Times New Roman" w:hAnsi="Times New Roman" w:cs="Times New Roman"/>
                <w:u w:val="single"/>
              </w:rPr>
              <w:t>化学能</w:t>
            </w:r>
            <w:r w:rsidRPr="006D2D7E">
              <w:rPr>
                <w:rFonts w:ascii="Times New Roman" w:hAnsi="Times New Roman" w:cs="Times New Roman"/>
              </w:rPr>
              <w:t>，可被生物利用</w:t>
            </w:r>
          </w:p>
        </w:tc>
        <w:tc>
          <w:tcPr>
            <w:tcW w:w="1842" w:type="dxa"/>
            <w:shd w:val="clear" w:color="auto" w:fill="auto"/>
            <w:vAlign w:val="center"/>
          </w:tcPr>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加快生态系统的</w:t>
            </w:r>
            <w:r w:rsidRPr="006D2D7E">
              <w:rPr>
                <w:rFonts w:ascii="Times New Roman" w:hAnsi="Times New Roman" w:cs="Times New Roman"/>
                <w:u w:val="single"/>
              </w:rPr>
              <w:t>物质循环</w:t>
            </w:r>
            <w:r w:rsidRPr="006D2D7E">
              <w:rPr>
                <w:rFonts w:ascii="Times New Roman" w:hAnsi="Times New Roman" w:cs="Times New Roman"/>
              </w:rPr>
              <w:t>，有助于植物</w:t>
            </w:r>
            <w:r w:rsidRPr="006D2D7E">
              <w:rPr>
                <w:rFonts w:ascii="Times New Roman" w:hAnsi="Times New Roman" w:cs="Times New Roman"/>
                <w:u w:val="single"/>
              </w:rPr>
              <w:t>传粉和种子传播</w:t>
            </w:r>
          </w:p>
        </w:tc>
        <w:tc>
          <w:tcPr>
            <w:tcW w:w="1704" w:type="dxa"/>
            <w:shd w:val="clear" w:color="auto" w:fill="auto"/>
            <w:vAlign w:val="center"/>
          </w:tcPr>
          <w:p w:rsidR="00DD7E84" w:rsidRPr="006D2D7E" w:rsidRDefault="00DD7E84" w:rsidP="006D3AC6">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将</w:t>
            </w:r>
            <w:r w:rsidRPr="006D2D7E">
              <w:rPr>
                <w:rFonts w:ascii="Times New Roman" w:hAnsi="Times New Roman" w:cs="Times New Roman"/>
                <w:u w:val="single"/>
              </w:rPr>
              <w:t>动植物遗体</w:t>
            </w:r>
            <w:r w:rsidR="006D3AC6">
              <w:rPr>
                <w:rFonts w:ascii="Times New Roman" w:hAnsi="Times New Roman" w:cs="Times New Roman" w:hint="eastAsia"/>
                <w:u w:val="single"/>
              </w:rPr>
              <w:t>残骸</w:t>
            </w:r>
            <w:r w:rsidRPr="006D2D7E">
              <w:rPr>
                <w:rFonts w:ascii="Times New Roman" w:hAnsi="Times New Roman" w:cs="Times New Roman"/>
                <w:u w:val="single"/>
              </w:rPr>
              <w:t>和动物的</w:t>
            </w:r>
            <w:r w:rsidR="006D3AC6">
              <w:rPr>
                <w:rFonts w:ascii="Times New Roman" w:hAnsi="Times New Roman" w:cs="Times New Roman" w:hint="eastAsia"/>
                <w:u w:val="single"/>
              </w:rPr>
              <w:t>粪便中的</w:t>
            </w:r>
            <w:r w:rsidR="006D3AC6">
              <w:rPr>
                <w:rFonts w:ascii="Times New Roman" w:hAnsi="Times New Roman" w:cs="Times New Roman"/>
                <w:u w:val="single"/>
              </w:rPr>
              <w:t>有机物</w:t>
            </w:r>
            <w:r w:rsidRPr="006D2D7E">
              <w:rPr>
                <w:rFonts w:ascii="Times New Roman" w:hAnsi="Times New Roman" w:cs="Times New Roman"/>
              </w:rPr>
              <w:t>分解成无机物，供生产者重新利用</w:t>
            </w:r>
          </w:p>
        </w:tc>
      </w:tr>
      <w:tr w:rsidR="00DD7E84" w:rsidRPr="006D2D7E" w:rsidTr="00E21E4F">
        <w:trPr>
          <w:jc w:val="center"/>
        </w:trPr>
        <w:tc>
          <w:tcPr>
            <w:tcW w:w="124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地位</w:t>
            </w:r>
          </w:p>
        </w:tc>
        <w:tc>
          <w:tcPr>
            <w:tcW w:w="1276"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w:t>
            </w:r>
          </w:p>
        </w:tc>
        <w:tc>
          <w:tcPr>
            <w:tcW w:w="255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u w:val="single"/>
              </w:rPr>
              <w:t>生态系统的基石</w:t>
            </w:r>
          </w:p>
        </w:tc>
        <w:tc>
          <w:tcPr>
            <w:tcW w:w="1842" w:type="dxa"/>
            <w:shd w:val="clear" w:color="auto" w:fill="auto"/>
            <w:vAlign w:val="center"/>
          </w:tcPr>
          <w:p w:rsidR="00DD7E84" w:rsidRPr="006D2D7E" w:rsidRDefault="00DD7E84" w:rsidP="00E21E4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生态系统最活跃的成分</w:t>
            </w:r>
          </w:p>
        </w:tc>
        <w:tc>
          <w:tcPr>
            <w:tcW w:w="1704" w:type="dxa"/>
            <w:shd w:val="clear" w:color="auto" w:fill="auto"/>
            <w:vAlign w:val="center"/>
          </w:tcPr>
          <w:p w:rsidR="00DD7E84" w:rsidRPr="006D2D7E" w:rsidRDefault="00DD7E84" w:rsidP="00E21E4F">
            <w:pPr>
              <w:pStyle w:val="a3"/>
              <w:tabs>
                <w:tab w:val="left" w:pos="3402"/>
              </w:tabs>
              <w:adjustRightInd w:val="0"/>
              <w:snapToGrid w:val="0"/>
              <w:spacing w:line="360" w:lineRule="auto"/>
              <w:jc w:val="left"/>
              <w:rPr>
                <w:rFonts w:hAnsi="宋体" w:cs="宋体"/>
              </w:rPr>
            </w:pPr>
            <w:r w:rsidRPr="006D2D7E">
              <w:rPr>
                <w:rFonts w:ascii="Times New Roman" w:hAnsi="Times New Roman" w:cs="Times New Roman"/>
              </w:rPr>
              <w:t>生态系统的关键成分</w:t>
            </w:r>
          </w:p>
        </w:tc>
      </w:tr>
      <w:tr w:rsidR="00E21E4F" w:rsidRPr="006D2D7E" w:rsidTr="00E21E4F">
        <w:trPr>
          <w:jc w:val="center"/>
        </w:trPr>
        <w:tc>
          <w:tcPr>
            <w:tcW w:w="1242" w:type="dxa"/>
            <w:shd w:val="clear" w:color="auto" w:fill="auto"/>
            <w:vAlign w:val="center"/>
          </w:tcPr>
          <w:p w:rsidR="00E21E4F" w:rsidRPr="006D2D7E" w:rsidRDefault="00E21E4F"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营养方式</w:t>
            </w:r>
          </w:p>
        </w:tc>
        <w:tc>
          <w:tcPr>
            <w:tcW w:w="1276" w:type="dxa"/>
            <w:shd w:val="clear" w:color="auto" w:fill="auto"/>
            <w:vAlign w:val="center"/>
          </w:tcPr>
          <w:p w:rsidR="00E21E4F" w:rsidRPr="006D2D7E" w:rsidRDefault="00E21E4F"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w:t>
            </w:r>
          </w:p>
        </w:tc>
        <w:tc>
          <w:tcPr>
            <w:tcW w:w="2552" w:type="dxa"/>
            <w:shd w:val="clear" w:color="auto" w:fill="auto"/>
            <w:vAlign w:val="center"/>
          </w:tcPr>
          <w:p w:rsidR="00E21E4F" w:rsidRPr="006D2D7E" w:rsidRDefault="00E21E4F"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自养型</w:t>
            </w:r>
          </w:p>
        </w:tc>
        <w:tc>
          <w:tcPr>
            <w:tcW w:w="3546" w:type="dxa"/>
            <w:gridSpan w:val="2"/>
            <w:shd w:val="clear" w:color="auto" w:fill="auto"/>
            <w:vAlign w:val="center"/>
          </w:tcPr>
          <w:p w:rsidR="00E21E4F" w:rsidRPr="006D2D7E" w:rsidRDefault="00E21E4F" w:rsidP="00DD7E84">
            <w:pPr>
              <w:pStyle w:val="a3"/>
              <w:tabs>
                <w:tab w:val="left" w:pos="3402"/>
              </w:tabs>
              <w:adjustRightInd w:val="0"/>
              <w:snapToGrid w:val="0"/>
              <w:spacing w:line="360" w:lineRule="auto"/>
              <w:jc w:val="center"/>
              <w:rPr>
                <w:rFonts w:hAnsi="宋体" w:cs="宋体"/>
              </w:rPr>
            </w:pPr>
            <w:r w:rsidRPr="006D2D7E">
              <w:rPr>
                <w:rFonts w:ascii="Times New Roman" w:hAnsi="Times New Roman" w:cs="Times New Roman"/>
              </w:rPr>
              <w:t>异养型</w:t>
            </w:r>
          </w:p>
        </w:tc>
      </w:tr>
      <w:tr w:rsidR="00DD7E84" w:rsidRPr="006D2D7E" w:rsidTr="00E21E4F">
        <w:trPr>
          <w:jc w:val="center"/>
        </w:trPr>
        <w:tc>
          <w:tcPr>
            <w:tcW w:w="1242" w:type="dxa"/>
            <w:shd w:val="clear" w:color="auto" w:fill="auto"/>
            <w:vAlign w:val="center"/>
          </w:tcPr>
          <w:p w:rsidR="00DD7E84" w:rsidRPr="006D2D7E" w:rsidRDefault="00DD7E84" w:rsidP="00DD7E84">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实例</w:t>
            </w:r>
          </w:p>
        </w:tc>
        <w:tc>
          <w:tcPr>
            <w:tcW w:w="1276" w:type="dxa"/>
            <w:shd w:val="clear" w:color="auto" w:fill="auto"/>
            <w:vAlign w:val="center"/>
          </w:tcPr>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光、热、水、空气、无机盐等</w:t>
            </w:r>
          </w:p>
        </w:tc>
        <w:tc>
          <w:tcPr>
            <w:tcW w:w="2552" w:type="dxa"/>
            <w:shd w:val="clear" w:color="auto" w:fill="auto"/>
            <w:vAlign w:val="center"/>
          </w:tcPr>
          <w:p w:rsidR="00DD7E84"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①</w:t>
            </w:r>
            <w:r w:rsidRPr="006D2D7E">
              <w:rPr>
                <w:rFonts w:ascii="Times New Roman" w:hAnsi="Times New Roman" w:cs="Times New Roman"/>
              </w:rPr>
              <w:t>进行光合作用的绿色植物、</w:t>
            </w:r>
            <w:r w:rsidRPr="006D2D7E">
              <w:rPr>
                <w:rFonts w:ascii="Times New Roman" w:hAnsi="Times New Roman" w:cs="Times New Roman"/>
                <w:u w:val="single"/>
              </w:rPr>
              <w:t>光合细菌</w:t>
            </w:r>
            <w:r w:rsidRPr="006D2D7E">
              <w:rPr>
                <w:rFonts w:ascii="Times New Roman" w:hAnsi="Times New Roman" w:cs="Times New Roman"/>
              </w:rPr>
              <w:t>及</w:t>
            </w:r>
            <w:r w:rsidRPr="006D2D7E">
              <w:rPr>
                <w:rFonts w:ascii="Times New Roman" w:hAnsi="Times New Roman" w:cs="Times New Roman"/>
                <w:u w:val="single"/>
              </w:rPr>
              <w:t>蓝细菌</w:t>
            </w:r>
            <w:r w:rsidRPr="006D2D7E">
              <w:rPr>
                <w:rFonts w:ascii="Times New Roman" w:hAnsi="Times New Roman" w:cs="Times New Roman"/>
              </w:rPr>
              <w:t>等；</w:t>
            </w:r>
          </w:p>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②</w:t>
            </w:r>
            <w:r w:rsidRPr="006D2D7E">
              <w:rPr>
                <w:rFonts w:ascii="Times New Roman" w:hAnsi="Times New Roman" w:cs="Times New Roman"/>
              </w:rPr>
              <w:t>进行化能合成作用的</w:t>
            </w:r>
            <w:r w:rsidRPr="006D2D7E">
              <w:rPr>
                <w:rFonts w:ascii="Times New Roman" w:hAnsi="Times New Roman" w:cs="Times New Roman"/>
                <w:u w:val="single"/>
              </w:rPr>
              <w:t>硝化细菌</w:t>
            </w:r>
            <w:r w:rsidRPr="006D2D7E">
              <w:rPr>
                <w:rFonts w:ascii="Times New Roman" w:hAnsi="Times New Roman" w:cs="Times New Roman"/>
              </w:rPr>
              <w:t>等</w:t>
            </w:r>
          </w:p>
        </w:tc>
        <w:tc>
          <w:tcPr>
            <w:tcW w:w="1842" w:type="dxa"/>
            <w:shd w:val="clear" w:color="auto" w:fill="auto"/>
            <w:vAlign w:val="center"/>
          </w:tcPr>
          <w:p w:rsidR="00DD7E84"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①</w:t>
            </w:r>
            <w:r w:rsidRPr="006D2D7E">
              <w:rPr>
                <w:rFonts w:ascii="Times New Roman" w:hAnsi="Times New Roman" w:cs="Times New Roman"/>
              </w:rPr>
              <w:t>绝大多数动物；</w:t>
            </w:r>
          </w:p>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②</w:t>
            </w:r>
            <w:r w:rsidRPr="006D2D7E">
              <w:rPr>
                <w:rFonts w:ascii="Times New Roman" w:hAnsi="Times New Roman" w:cs="Times New Roman"/>
              </w:rPr>
              <w:t>寄生植物</w:t>
            </w:r>
            <w:r>
              <w:rPr>
                <w:rFonts w:ascii="Times New Roman" w:hAnsi="Times New Roman" w:cs="Times New Roman"/>
              </w:rPr>
              <w:t>(</w:t>
            </w:r>
            <w:r w:rsidRPr="006D2D7E">
              <w:rPr>
                <w:rFonts w:ascii="Times New Roman" w:hAnsi="Times New Roman" w:cs="Times New Roman"/>
              </w:rPr>
              <w:t>如菟丝子</w:t>
            </w:r>
            <w:r>
              <w:rPr>
                <w:rFonts w:ascii="Times New Roman" w:hAnsi="Times New Roman" w:cs="Times New Roman"/>
              </w:rPr>
              <w:t>)</w:t>
            </w:r>
            <w:r w:rsidRPr="006D2D7E">
              <w:rPr>
                <w:rFonts w:ascii="Times New Roman" w:hAnsi="Times New Roman" w:cs="Times New Roman"/>
              </w:rPr>
              <w:t>；</w:t>
            </w:r>
          </w:p>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③</w:t>
            </w:r>
            <w:r w:rsidRPr="006D2D7E">
              <w:rPr>
                <w:rFonts w:ascii="Times New Roman" w:hAnsi="Times New Roman" w:cs="Times New Roman"/>
              </w:rPr>
              <w:t>寄生的细菌、真菌及病毒</w:t>
            </w:r>
          </w:p>
        </w:tc>
        <w:tc>
          <w:tcPr>
            <w:tcW w:w="1704" w:type="dxa"/>
            <w:shd w:val="clear" w:color="auto" w:fill="auto"/>
            <w:vAlign w:val="center"/>
          </w:tcPr>
          <w:p w:rsidR="00DD7E84"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①</w:t>
            </w:r>
            <w:r w:rsidRPr="006D2D7E">
              <w:rPr>
                <w:rFonts w:ascii="Times New Roman" w:hAnsi="Times New Roman" w:cs="Times New Roman"/>
              </w:rPr>
              <w:t>腐生动物</w:t>
            </w:r>
            <w:r>
              <w:rPr>
                <w:rFonts w:ascii="Times New Roman" w:hAnsi="Times New Roman" w:cs="Times New Roman"/>
              </w:rPr>
              <w:t>(</w:t>
            </w:r>
            <w:r w:rsidRPr="006D2D7E">
              <w:rPr>
                <w:rFonts w:ascii="Times New Roman" w:hAnsi="Times New Roman" w:cs="Times New Roman"/>
              </w:rPr>
              <w:t>如蚯蚓</w:t>
            </w:r>
            <w:r>
              <w:rPr>
                <w:rFonts w:ascii="Times New Roman" w:hAnsi="Times New Roman" w:cs="Times New Roman"/>
              </w:rPr>
              <w:t>)</w:t>
            </w:r>
            <w:r w:rsidRPr="006D2D7E">
              <w:rPr>
                <w:rFonts w:ascii="Times New Roman" w:hAnsi="Times New Roman" w:cs="Times New Roman"/>
              </w:rPr>
              <w:t>；</w:t>
            </w:r>
          </w:p>
          <w:p w:rsidR="00DD7E84" w:rsidRPr="006D2D7E" w:rsidRDefault="00DD7E84" w:rsidP="00DD7E84">
            <w:pPr>
              <w:pStyle w:val="a3"/>
              <w:tabs>
                <w:tab w:val="left" w:pos="3402"/>
              </w:tabs>
              <w:adjustRightInd w:val="0"/>
              <w:snapToGrid w:val="0"/>
              <w:spacing w:line="360" w:lineRule="auto"/>
              <w:jc w:val="left"/>
              <w:rPr>
                <w:rFonts w:ascii="Times New Roman" w:hAnsi="Times New Roman" w:cs="Times New Roman"/>
              </w:rPr>
            </w:pPr>
            <w:r w:rsidRPr="006D2D7E">
              <w:rPr>
                <w:rFonts w:hAnsi="宋体" w:cs="Times New Roman"/>
              </w:rPr>
              <w:t>②</w:t>
            </w:r>
            <w:r w:rsidRPr="006D2D7E">
              <w:rPr>
                <w:rFonts w:ascii="Times New Roman" w:hAnsi="Times New Roman" w:cs="Times New Roman"/>
              </w:rPr>
              <w:t>腐生的细菌、真菌</w:t>
            </w:r>
          </w:p>
        </w:tc>
      </w:tr>
    </w:tbl>
    <w:p w:rsidR="00DD7E84" w:rsidRDefault="00DD7E84" w:rsidP="00AE2511">
      <w:pPr>
        <w:pStyle w:val="a3"/>
        <w:tabs>
          <w:tab w:val="left" w:pos="3402"/>
        </w:tabs>
        <w:adjustRightInd w:val="0"/>
        <w:snapToGrid w:val="0"/>
        <w:spacing w:line="360" w:lineRule="auto"/>
        <w:rPr>
          <w:rFonts w:ascii="Times New Roman" w:eastAsia="黑体" w:hAnsi="Times New Roman" w:cs="Times New Roman"/>
        </w:rPr>
      </w:pPr>
    </w:p>
    <w:p w:rsidR="006D2D7E" w:rsidRPr="00E21E4F" w:rsidRDefault="006D3AC6" w:rsidP="00AE251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6D2D7E">
        <w:rPr>
          <w:rFonts w:ascii="Times New Roman" w:eastAsia="黑体" w:hAnsi="Times New Roman" w:cs="Times New Roman"/>
        </w:rPr>
        <w:t xml:space="preserve">　</w:t>
      </w:r>
      <w:r w:rsidR="006D2D7E" w:rsidRPr="00E21E4F">
        <w:rPr>
          <w:rFonts w:eastAsia="仿宋_GB2312" w:hAnsi="宋体" w:cs="Times New Roman"/>
        </w:rPr>
        <w:t>①</w:t>
      </w:r>
      <w:r w:rsidR="006D2D7E" w:rsidRPr="00E21E4F">
        <w:rPr>
          <w:rFonts w:ascii="Times New Roman" w:eastAsia="仿宋_GB2312" w:hAnsi="Times New Roman" w:cs="Times New Roman"/>
        </w:rPr>
        <w:t>三类</w:t>
      </w:r>
      <w:r w:rsidR="006D2D7E" w:rsidRPr="00E21E4F">
        <w:rPr>
          <w:rFonts w:eastAsia="仿宋_GB2312" w:hAnsi="宋体" w:cs="Times New Roman"/>
        </w:rPr>
        <w:t>“</w:t>
      </w:r>
      <w:r w:rsidR="006D2D7E" w:rsidRPr="00E21E4F">
        <w:rPr>
          <w:rFonts w:ascii="Times New Roman" w:eastAsia="仿宋_GB2312" w:hAnsi="Times New Roman" w:cs="Times New Roman"/>
        </w:rPr>
        <w:t>不一定</w:t>
      </w:r>
      <w:r w:rsidR="006D2D7E" w:rsidRPr="00E21E4F">
        <w:rPr>
          <w:rFonts w:eastAsia="仿宋_GB2312" w:hAnsi="宋体" w:cs="Times New Roman"/>
        </w:rPr>
        <w:t>”</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ascii="Times New Roman" w:eastAsia="仿宋_GB2312" w:hAnsi="Times New Roman" w:cs="Times New Roman"/>
        </w:rPr>
        <w:t>a</w:t>
      </w:r>
      <w:r w:rsidRPr="00E21E4F">
        <w:rPr>
          <w:rFonts w:ascii="Times New Roman" w:eastAsia="仿宋_GB2312" w:hAnsi="Times New Roman" w:cs="Times New Roman"/>
        </w:rPr>
        <w:t>．生产者不一定是植物</w:t>
      </w:r>
      <w:r w:rsidRPr="00E21E4F">
        <w:rPr>
          <w:rFonts w:ascii="Times New Roman" w:eastAsia="仿宋_GB2312" w:hAnsi="Times New Roman" w:cs="Times New Roman"/>
        </w:rPr>
        <w:t>(</w:t>
      </w:r>
      <w:r w:rsidRPr="00E21E4F">
        <w:rPr>
          <w:rFonts w:ascii="Times New Roman" w:eastAsia="仿宋_GB2312" w:hAnsi="Times New Roman" w:cs="Times New Roman"/>
        </w:rPr>
        <w:t>如蓝细菌、硝化细菌</w:t>
      </w:r>
      <w:r w:rsidRPr="00E21E4F">
        <w:rPr>
          <w:rFonts w:ascii="Times New Roman" w:eastAsia="仿宋_GB2312" w:hAnsi="Times New Roman" w:cs="Times New Roman"/>
        </w:rPr>
        <w:t>)</w:t>
      </w:r>
      <w:r w:rsidRPr="00E21E4F">
        <w:rPr>
          <w:rFonts w:ascii="Times New Roman" w:eastAsia="仿宋_GB2312" w:hAnsi="Times New Roman" w:cs="Times New Roman"/>
        </w:rPr>
        <w:t>，植物不一定是生产者</w:t>
      </w:r>
      <w:r w:rsidRPr="00E21E4F">
        <w:rPr>
          <w:rFonts w:ascii="Times New Roman" w:eastAsia="仿宋_GB2312" w:hAnsi="Times New Roman" w:cs="Times New Roman"/>
        </w:rPr>
        <w:t>(</w:t>
      </w:r>
      <w:r w:rsidRPr="00E21E4F">
        <w:rPr>
          <w:rFonts w:ascii="Times New Roman" w:eastAsia="仿宋_GB2312" w:hAnsi="Times New Roman" w:cs="Times New Roman"/>
        </w:rPr>
        <w:t>如菟丝子营寄生生活，属于消费者</w:t>
      </w:r>
      <w:r w:rsidRPr="00E21E4F">
        <w:rPr>
          <w:rFonts w:ascii="Times New Roman" w:eastAsia="仿宋_GB2312" w:hAnsi="Times New Roman" w:cs="Times New Roman"/>
        </w:rPr>
        <w:t>)</w:t>
      </w:r>
      <w:r w:rsidRPr="00E21E4F">
        <w:rPr>
          <w:rFonts w:ascii="Times New Roman" w:eastAsia="仿宋_GB2312" w:hAnsi="Times New Roman" w:cs="Times New Roman"/>
        </w:rPr>
        <w:t>。</w:t>
      </w:r>
      <w:r w:rsidRPr="00E21E4F">
        <w:rPr>
          <w:rFonts w:ascii="Times New Roman" w:eastAsia="仿宋_GB2312" w:hAnsi="Times New Roman" w:cs="Times New Roman"/>
        </w:rPr>
        <w:t>b.</w:t>
      </w:r>
      <w:r w:rsidRPr="00E21E4F">
        <w:rPr>
          <w:rFonts w:ascii="Times New Roman" w:eastAsia="仿宋_GB2312" w:hAnsi="Times New Roman" w:cs="Times New Roman"/>
        </w:rPr>
        <w:t>消费者不一定是动物</w:t>
      </w:r>
      <w:r w:rsidRPr="00E21E4F">
        <w:rPr>
          <w:rFonts w:ascii="Times New Roman" w:eastAsia="仿宋_GB2312" w:hAnsi="Times New Roman" w:cs="Times New Roman"/>
        </w:rPr>
        <w:t>(</w:t>
      </w:r>
      <w:r w:rsidRPr="00E21E4F">
        <w:rPr>
          <w:rFonts w:ascii="Times New Roman" w:eastAsia="仿宋_GB2312" w:hAnsi="Times New Roman" w:cs="Times New Roman"/>
        </w:rPr>
        <w:t>如营寄生生活的微生物等</w:t>
      </w:r>
      <w:r w:rsidRPr="00E21E4F">
        <w:rPr>
          <w:rFonts w:ascii="Times New Roman" w:eastAsia="仿宋_GB2312" w:hAnsi="Times New Roman" w:cs="Times New Roman"/>
        </w:rPr>
        <w:t>)</w:t>
      </w:r>
      <w:r w:rsidRPr="00E21E4F">
        <w:rPr>
          <w:rFonts w:ascii="Times New Roman" w:eastAsia="仿宋_GB2312" w:hAnsi="Times New Roman" w:cs="Times New Roman"/>
        </w:rPr>
        <w:t>，动物不一定是消费者</w:t>
      </w:r>
      <w:r w:rsidRPr="00E21E4F">
        <w:rPr>
          <w:rFonts w:ascii="Times New Roman" w:eastAsia="仿宋_GB2312" w:hAnsi="Times New Roman" w:cs="Times New Roman"/>
        </w:rPr>
        <w:t>(</w:t>
      </w:r>
      <w:r w:rsidRPr="00E21E4F">
        <w:rPr>
          <w:rFonts w:ascii="Times New Roman" w:eastAsia="仿宋_GB2312" w:hAnsi="Times New Roman" w:cs="Times New Roman"/>
        </w:rPr>
        <w:t>如秃鹫、蚯蚓、蜣螂等以动植物遗体或动物排遗物为食的腐生动物属于分解者</w:t>
      </w:r>
      <w:r w:rsidRPr="00E21E4F">
        <w:rPr>
          <w:rFonts w:ascii="Times New Roman" w:eastAsia="仿宋_GB2312" w:hAnsi="Times New Roman" w:cs="Times New Roman"/>
        </w:rPr>
        <w:t>)</w:t>
      </w:r>
      <w:r w:rsidRPr="00E21E4F">
        <w:rPr>
          <w:rFonts w:ascii="Times New Roman" w:eastAsia="仿宋_GB2312" w:hAnsi="Times New Roman" w:cs="Times New Roman"/>
        </w:rPr>
        <w:t>。</w:t>
      </w:r>
      <w:r w:rsidRPr="00E21E4F">
        <w:rPr>
          <w:rFonts w:ascii="Times New Roman" w:eastAsia="仿宋_GB2312" w:hAnsi="Times New Roman" w:cs="Times New Roman"/>
        </w:rPr>
        <w:t>c.</w:t>
      </w:r>
      <w:r w:rsidRPr="00E21E4F">
        <w:rPr>
          <w:rFonts w:ascii="Times New Roman" w:eastAsia="仿宋_GB2312" w:hAnsi="Times New Roman" w:cs="Times New Roman"/>
        </w:rPr>
        <w:t>分解者不一定是微生物</w:t>
      </w:r>
      <w:r w:rsidRPr="00E21E4F">
        <w:rPr>
          <w:rFonts w:ascii="Times New Roman" w:eastAsia="仿宋_GB2312" w:hAnsi="Times New Roman" w:cs="Times New Roman"/>
        </w:rPr>
        <w:t>(</w:t>
      </w:r>
      <w:r w:rsidRPr="00E21E4F">
        <w:rPr>
          <w:rFonts w:ascii="Times New Roman" w:eastAsia="仿宋_GB2312" w:hAnsi="Times New Roman" w:cs="Times New Roman"/>
        </w:rPr>
        <w:t>如蚯蚓等动物</w:t>
      </w:r>
      <w:r w:rsidRPr="00E21E4F">
        <w:rPr>
          <w:rFonts w:ascii="Times New Roman" w:eastAsia="仿宋_GB2312" w:hAnsi="Times New Roman" w:cs="Times New Roman"/>
        </w:rPr>
        <w:t>)</w:t>
      </w:r>
      <w:r w:rsidRPr="00E21E4F">
        <w:rPr>
          <w:rFonts w:ascii="Times New Roman" w:eastAsia="仿宋_GB2312" w:hAnsi="Times New Roman" w:cs="Times New Roman"/>
        </w:rPr>
        <w:t>，微生物不一定是分解者</w:t>
      </w:r>
      <w:r w:rsidRPr="00E21E4F">
        <w:rPr>
          <w:rFonts w:ascii="Times New Roman" w:eastAsia="仿宋_GB2312" w:hAnsi="Times New Roman" w:cs="Times New Roman"/>
        </w:rPr>
        <w:t>(</w:t>
      </w:r>
      <w:r w:rsidRPr="00E21E4F">
        <w:rPr>
          <w:rFonts w:ascii="Times New Roman" w:eastAsia="仿宋_GB2312" w:hAnsi="Times New Roman" w:cs="Times New Roman"/>
        </w:rPr>
        <w:t>如硝化细菌、蓝细菌属于生产者，寄生细菌属于消费者</w:t>
      </w:r>
      <w:r w:rsidRPr="00E21E4F">
        <w:rPr>
          <w:rFonts w:ascii="Times New Roman" w:eastAsia="仿宋_GB2312" w:hAnsi="Times New Roman" w:cs="Times New Roman"/>
        </w:rPr>
        <w:t>)</w:t>
      </w:r>
      <w:r w:rsidRPr="00E21E4F">
        <w:rPr>
          <w:rFonts w:ascii="Times New Roman" w:eastAsia="仿宋_GB2312" w:hAnsi="Times New Roman" w:cs="Times New Roman"/>
        </w:rPr>
        <w:t>。</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eastAsia="仿宋_GB2312" w:hAnsi="宋体" w:cs="Times New Roman"/>
        </w:rPr>
        <w:t>②</w:t>
      </w:r>
      <w:r w:rsidRPr="00E21E4F">
        <w:rPr>
          <w:rFonts w:ascii="Times New Roman" w:eastAsia="仿宋_GB2312" w:hAnsi="Times New Roman" w:cs="Times New Roman"/>
        </w:rPr>
        <w:t>两类</w:t>
      </w:r>
      <w:r w:rsidRPr="00E21E4F">
        <w:rPr>
          <w:rFonts w:eastAsia="仿宋_GB2312" w:hAnsi="宋体" w:cs="Times New Roman"/>
        </w:rPr>
        <w:t>“</w:t>
      </w:r>
      <w:r w:rsidRPr="00E21E4F">
        <w:rPr>
          <w:rFonts w:ascii="Times New Roman" w:eastAsia="仿宋_GB2312" w:hAnsi="Times New Roman" w:cs="Times New Roman"/>
        </w:rPr>
        <w:t>一定</w:t>
      </w:r>
      <w:r w:rsidRPr="00E21E4F">
        <w:rPr>
          <w:rFonts w:eastAsia="仿宋_GB2312" w:hAnsi="宋体" w:cs="Times New Roman"/>
        </w:rPr>
        <w:t>”</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ascii="Times New Roman" w:eastAsia="仿宋_GB2312" w:hAnsi="Times New Roman" w:cs="Times New Roman"/>
        </w:rPr>
        <w:t>a</w:t>
      </w:r>
      <w:r w:rsidRPr="00E21E4F">
        <w:rPr>
          <w:rFonts w:ascii="Times New Roman" w:eastAsia="仿宋_GB2312" w:hAnsi="Times New Roman" w:cs="Times New Roman"/>
        </w:rPr>
        <w:t>．生产者一定是自养型生物，自养型生物一定是生产者。</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ascii="Times New Roman" w:eastAsia="仿宋_GB2312" w:hAnsi="Times New Roman" w:cs="Times New Roman"/>
        </w:rPr>
        <w:t>b</w:t>
      </w:r>
      <w:r w:rsidRPr="00E21E4F">
        <w:rPr>
          <w:rFonts w:ascii="Times New Roman" w:eastAsia="仿宋_GB2312" w:hAnsi="Times New Roman" w:cs="Times New Roman"/>
        </w:rPr>
        <w:t>．营腐生生活的生物一定是分解者，分解者一定是营腐生生活的生物。</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生态系统的各成分关系</w:t>
      </w:r>
    </w:p>
    <w:p w:rsidR="006D2D7E" w:rsidRDefault="006D3AC6"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pict>
          <v:shape id="_x0000_i1065" type="#_x0000_t75" style="width:193.45pt;height:110pt">
            <v:imagedata r:id="rId10" o:title="7-2"/>
          </v:shape>
        </w:pic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u w:val="single"/>
        </w:rPr>
        <w:t>生产者</w:t>
      </w:r>
      <w:r w:rsidRPr="006D2D7E">
        <w:rPr>
          <w:rFonts w:ascii="Times New Roman" w:hAnsi="Times New Roman" w:cs="Times New Roman"/>
        </w:rPr>
        <w:t>和</w:t>
      </w:r>
      <w:r w:rsidRPr="006D2D7E">
        <w:rPr>
          <w:rFonts w:ascii="Times New Roman" w:hAnsi="Times New Roman" w:cs="Times New Roman"/>
          <w:u w:val="single"/>
        </w:rPr>
        <w:t>分解者</w:t>
      </w:r>
      <w:r w:rsidRPr="006D2D7E">
        <w:rPr>
          <w:rFonts w:ascii="Times New Roman" w:hAnsi="Times New Roman" w:cs="Times New Roman"/>
        </w:rPr>
        <w:t>是联系生物群落和非生物环境的两大</w:t>
      </w:r>
      <w:r w:rsidRPr="006D2D7E">
        <w:rPr>
          <w:rFonts w:hAnsi="宋体" w:cs="Times New Roman"/>
        </w:rPr>
        <w:t>“</w:t>
      </w:r>
      <w:r w:rsidRPr="006D2D7E">
        <w:rPr>
          <w:rFonts w:ascii="Times New Roman" w:hAnsi="Times New Roman" w:cs="Times New Roman"/>
        </w:rPr>
        <w:t>桥梁</w:t>
      </w:r>
      <w:r w:rsidRPr="006D2D7E">
        <w:rPr>
          <w:rFonts w:hAnsi="宋体" w:cs="Times New Roman"/>
        </w:rPr>
        <w:t>”</w:t>
      </w:r>
      <w:r>
        <w:rPr>
          <w:rFonts w:ascii="Times New Roman" w:hAnsi="Times New Roman" w:cs="Times New Roman"/>
        </w:rPr>
        <w:t>。</w:t>
      </w:r>
    </w:p>
    <w:p w:rsidR="006D2D7E" w:rsidRPr="00E21E4F" w:rsidRDefault="006D3AC6" w:rsidP="00AE2511">
      <w:pPr>
        <w:pStyle w:val="a3"/>
        <w:tabs>
          <w:tab w:val="left" w:pos="3402"/>
        </w:tabs>
        <w:adjustRightInd w:val="0"/>
        <w:snapToGrid w:val="0"/>
        <w:spacing w:line="360" w:lineRule="auto"/>
        <w:rPr>
          <w:rFonts w:ascii="Times New Roman" w:eastAsia="仿宋_GB2312" w:hAnsi="Times New Roman" w:cs="Times New Roman"/>
        </w:rPr>
      </w:pPr>
      <w:r>
        <w:rPr>
          <w:rFonts w:ascii="Times New Roman" w:eastAsia="黑体" w:hAnsi="Times New Roman" w:cs="Times New Roman"/>
        </w:rPr>
        <w:t>提醒</w:t>
      </w:r>
      <w:r w:rsidR="006D2D7E">
        <w:rPr>
          <w:rFonts w:ascii="Times New Roman" w:eastAsia="黑体" w:hAnsi="Times New Roman" w:cs="Times New Roman"/>
        </w:rPr>
        <w:t xml:space="preserve">　</w:t>
      </w:r>
      <w:r w:rsidR="006D2D7E" w:rsidRPr="00E21E4F">
        <w:rPr>
          <w:rFonts w:eastAsia="仿宋_GB2312" w:hAnsi="宋体" w:cs="Times New Roman"/>
        </w:rPr>
        <w:t>“</w:t>
      </w:r>
      <w:r w:rsidR="006D2D7E" w:rsidRPr="00E21E4F">
        <w:rPr>
          <w:rFonts w:ascii="Times New Roman" w:eastAsia="仿宋_GB2312" w:hAnsi="Times New Roman" w:cs="Times New Roman"/>
        </w:rPr>
        <w:t>非生物的物质和能量</w:t>
      </w:r>
      <w:r w:rsidR="006D2D7E" w:rsidRPr="00E21E4F">
        <w:rPr>
          <w:rFonts w:eastAsia="仿宋_GB2312" w:hAnsi="宋体" w:cs="Times New Roman"/>
        </w:rPr>
        <w:t>”</w:t>
      </w:r>
      <w:r w:rsidR="006D2D7E" w:rsidRPr="00E21E4F">
        <w:rPr>
          <w:rFonts w:ascii="Times New Roman" w:eastAsia="仿宋_GB2312" w:hAnsi="Times New Roman" w:cs="Times New Roman"/>
        </w:rPr>
        <w:t>和</w:t>
      </w:r>
      <w:r w:rsidR="006D2D7E" w:rsidRPr="00E21E4F">
        <w:rPr>
          <w:rFonts w:eastAsia="仿宋_GB2312" w:hAnsi="宋体" w:cs="Times New Roman"/>
        </w:rPr>
        <w:t>“</w:t>
      </w:r>
      <w:r w:rsidR="006D2D7E" w:rsidRPr="00E21E4F">
        <w:rPr>
          <w:rFonts w:ascii="Times New Roman" w:eastAsia="仿宋_GB2312" w:hAnsi="Times New Roman" w:cs="Times New Roman"/>
        </w:rPr>
        <w:t>生产者</w:t>
      </w:r>
      <w:r w:rsidR="006D2D7E" w:rsidRPr="00E21E4F">
        <w:rPr>
          <w:rFonts w:eastAsia="仿宋_GB2312" w:hAnsi="宋体" w:cs="Times New Roman"/>
        </w:rPr>
        <w:t>”</w:t>
      </w:r>
      <w:r w:rsidR="006D2D7E" w:rsidRPr="00E21E4F">
        <w:rPr>
          <w:rFonts w:ascii="Times New Roman" w:eastAsia="仿宋_GB2312" w:hAnsi="Times New Roman" w:cs="Times New Roman"/>
        </w:rPr>
        <w:t>两者之间为双向箭头，</w:t>
      </w:r>
      <w:r w:rsidR="006D2D7E" w:rsidRPr="00E21E4F">
        <w:rPr>
          <w:rFonts w:eastAsia="仿宋_GB2312" w:hAnsi="宋体" w:cs="Times New Roman"/>
        </w:rPr>
        <w:t>“</w:t>
      </w:r>
      <w:r w:rsidR="006D2D7E" w:rsidRPr="00E21E4F">
        <w:rPr>
          <w:rFonts w:ascii="Times New Roman" w:eastAsia="仿宋_GB2312" w:hAnsi="Times New Roman" w:cs="Times New Roman"/>
        </w:rPr>
        <w:t>非生物的物质和能量</w:t>
      </w:r>
      <w:r w:rsidR="006D2D7E" w:rsidRPr="00E21E4F">
        <w:rPr>
          <w:rFonts w:eastAsia="仿宋_GB2312" w:hAnsi="宋体" w:cs="Times New Roman"/>
        </w:rPr>
        <w:t>”</w:t>
      </w:r>
      <w:r w:rsidR="006D2D7E" w:rsidRPr="00E21E4F">
        <w:rPr>
          <w:rFonts w:ascii="Times New Roman" w:eastAsia="仿宋_GB2312" w:hAnsi="Times New Roman" w:cs="Times New Roman"/>
        </w:rPr>
        <w:t>指入箭头多，</w:t>
      </w:r>
      <w:r w:rsidR="006D2D7E" w:rsidRPr="00E21E4F">
        <w:rPr>
          <w:rFonts w:eastAsia="仿宋_GB2312" w:hAnsi="宋体" w:cs="Times New Roman"/>
        </w:rPr>
        <w:t>“</w:t>
      </w:r>
      <w:r w:rsidR="006D2D7E" w:rsidRPr="00E21E4F">
        <w:rPr>
          <w:rFonts w:ascii="Times New Roman" w:eastAsia="仿宋_GB2312" w:hAnsi="Times New Roman" w:cs="Times New Roman"/>
        </w:rPr>
        <w:t>生产者</w:t>
      </w:r>
      <w:r w:rsidR="006D2D7E" w:rsidRPr="00E21E4F">
        <w:rPr>
          <w:rFonts w:eastAsia="仿宋_GB2312" w:hAnsi="宋体" w:cs="Times New Roman"/>
        </w:rPr>
        <w:t>”</w:t>
      </w:r>
      <w:r w:rsidR="006D2D7E" w:rsidRPr="00E21E4F">
        <w:rPr>
          <w:rFonts w:ascii="Times New Roman" w:eastAsia="仿宋_GB2312" w:hAnsi="Times New Roman" w:cs="Times New Roman"/>
        </w:rPr>
        <w:t>指出箭头多。</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生态系统的营养结构</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食物链</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\\7-3.TIF"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\\7-3.TIF"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\\7-3.TIF"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word\\7-3.TIF"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word\\7-3.TIF"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word\\7-3.TIF"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word\\7-3.TIF"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\\7-3.TIF"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\\7-3.TIF"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27" type="#_x0000_t75" style="width:282.7pt;height:89.25pt">
            <v:imagedata r:id="rId11" r:href="rId12"/>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\\7-4.TIF"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\\7-4.TIF"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\\7-4.TIF"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word\\7-4.TIF"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word\\7-4.TIF"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word\\7-4.TIF"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word\\7-4.TIF"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\\7-4.TIF"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\\7-4.TIF"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28" type="#_x0000_t75" style="width:226.6pt;height:164.3pt">
            <v:imagedata r:id="rId13" r:href="rId14"/>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食物网</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\\7-5.TIF"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\\7-5.TIF"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\\7-5.TIF"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word\\7-5.TIF"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word\\7-5.TIF"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word\\7-5.TIF"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word\\7-5.TIF"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\\7-5.TIF"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\\7-5.TIF"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29" type="#_x0000_t75" style="width:226.6pt;height:159.9pt">
            <v:imagedata r:id="rId15" r:href="rId16"/>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构建食物链</w:t>
      </w:r>
      <w:r>
        <w:rPr>
          <w:rFonts w:ascii="Times New Roman" w:hAnsi="Times New Roman" w:cs="Times New Roman"/>
        </w:rPr>
        <w:t>(</w:t>
      </w:r>
      <w:r w:rsidRPr="006D2D7E">
        <w:rPr>
          <w:rFonts w:ascii="Times New Roman" w:hAnsi="Times New Roman" w:cs="Times New Roman"/>
        </w:rPr>
        <w:t>网</w:t>
      </w:r>
      <w:r>
        <w:rPr>
          <w:rFonts w:ascii="Times New Roman" w:hAnsi="Times New Roman" w:cs="Times New Roman"/>
        </w:rPr>
        <w:t>)</w:t>
      </w:r>
      <w:r w:rsidRPr="006D2D7E">
        <w:rPr>
          <w:rFonts w:ascii="Times New Roman" w:hAnsi="Times New Roman" w:cs="Times New Roman"/>
        </w:rPr>
        <w:t>的方法</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根据种群数量变化曲线图构建</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\\SG106.TIF"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\\SG106.TIF"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\\SG106.TIF"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word\\SG106.TIF"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word\\SG106.TIF"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word\\SG106.TIF"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word\\SG106.TIF"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\\SG106.TIF"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\\SG106.TIF"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0" type="#_x0000_t75" style="width:226.6pt;height:119.25pt">
            <v:imagedata r:id="rId17" r:href="rId18"/>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根据所含能量</w:t>
      </w:r>
      <w:r>
        <w:rPr>
          <w:rFonts w:ascii="Times New Roman" w:hAnsi="Times New Roman" w:cs="Times New Roman"/>
        </w:rPr>
        <w:t>(</w:t>
      </w:r>
      <w:r w:rsidRPr="006D2D7E">
        <w:rPr>
          <w:rFonts w:ascii="Times New Roman" w:hAnsi="Times New Roman" w:cs="Times New Roman"/>
        </w:rPr>
        <w:t>生物量</w:t>
      </w:r>
      <w:r>
        <w:rPr>
          <w:rFonts w:ascii="Times New Roman" w:hAnsi="Times New Roman" w:cs="Times New Roman"/>
        </w:rPr>
        <w:t>)</w:t>
      </w:r>
      <w:r w:rsidRPr="006D2D7E">
        <w:rPr>
          <w:rFonts w:ascii="Times New Roman" w:hAnsi="Times New Roman" w:cs="Times New Roman"/>
        </w:rPr>
        <w:t>构建</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\\SG107.TIF"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\\SG107.TIF"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\\SG107.TIF"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word\\SG107.TIF"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word\\SG107.TIF"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word\\SG107.TIF"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word\\SG107.TIF"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\\SG107.TIF"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\\SG107.TIF"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1" type="#_x0000_t75" style="width:226.6pt;height:81.7pt">
            <v:imagedata r:id="rId19" r:href="rId20"/>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①</w:t>
      </w:r>
      <w:r w:rsidRPr="006D2D7E">
        <w:rPr>
          <w:rFonts w:ascii="Times New Roman" w:hAnsi="Times New Roman" w:cs="Times New Roman"/>
        </w:rPr>
        <w:t>分析依据</w:t>
      </w:r>
      <w:r>
        <w:rPr>
          <w:rFonts w:ascii="Times New Roman" w:hAnsi="Times New Roman" w:cs="Times New Roman"/>
        </w:rPr>
        <w:t>：</w:t>
      </w:r>
      <w:r w:rsidRPr="006D2D7E">
        <w:rPr>
          <w:rFonts w:ascii="Times New Roman" w:hAnsi="Times New Roman" w:cs="Times New Roman"/>
        </w:rPr>
        <w:t>根据相邻两个营养级间能量传递效率是</w:t>
      </w:r>
      <w:r w:rsidRPr="006D2D7E">
        <w:rPr>
          <w:rFonts w:ascii="Times New Roman" w:hAnsi="Times New Roman" w:cs="Times New Roman"/>
        </w:rPr>
        <w:t>10%</w:t>
      </w:r>
      <w:r>
        <w:rPr>
          <w:rFonts w:ascii="Times New Roman" w:hAnsi="Times New Roman" w:cs="Times New Roman"/>
        </w:rPr>
        <w:t>～</w:t>
      </w:r>
      <w:r w:rsidRPr="006D2D7E">
        <w:rPr>
          <w:rFonts w:ascii="Times New Roman" w:hAnsi="Times New Roman" w:cs="Times New Roman"/>
        </w:rPr>
        <w:t>20%</w:t>
      </w:r>
      <w:r>
        <w:rPr>
          <w:rFonts w:ascii="Times New Roman" w:hAnsi="Times New Roman" w:cs="Times New Roman"/>
        </w:rPr>
        <w:t>，</w:t>
      </w:r>
      <w:r w:rsidRPr="006D2D7E">
        <w:rPr>
          <w:rFonts w:ascii="Times New Roman" w:hAnsi="Times New Roman" w:cs="Times New Roman"/>
        </w:rPr>
        <w:t>可推测能量相差在</w:t>
      </w:r>
      <w:r w:rsidRPr="006D2D7E">
        <w:rPr>
          <w:rFonts w:ascii="Times New Roman" w:hAnsi="Times New Roman" w:cs="Times New Roman"/>
        </w:rPr>
        <w:t>5</w:t>
      </w:r>
      <w:r w:rsidRPr="006D2D7E">
        <w:rPr>
          <w:rFonts w:ascii="Times New Roman" w:hAnsi="Times New Roman" w:cs="Times New Roman"/>
        </w:rPr>
        <w:t>倍以内</w:t>
      </w:r>
      <w:r>
        <w:rPr>
          <w:rFonts w:ascii="Times New Roman" w:hAnsi="Times New Roman" w:cs="Times New Roman"/>
        </w:rPr>
        <w:t>，</w:t>
      </w:r>
      <w:r w:rsidRPr="006D2D7E">
        <w:rPr>
          <w:rFonts w:ascii="Times New Roman" w:hAnsi="Times New Roman" w:cs="Times New Roman"/>
        </w:rPr>
        <w:t>很可能为同一营养级</w:t>
      </w:r>
      <w:r>
        <w:rPr>
          <w:rFonts w:ascii="Times New Roman" w:hAnsi="Times New Roman" w:cs="Times New Roman"/>
        </w:rPr>
        <w:t>。</w:t>
      </w:r>
    </w:p>
    <w:p w:rsidR="006D2D7E" w:rsidRP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②</w:t>
      </w:r>
      <w:r w:rsidRPr="006D2D7E">
        <w:rPr>
          <w:rFonts w:ascii="Times New Roman" w:hAnsi="Times New Roman" w:cs="Times New Roman"/>
        </w:rPr>
        <w:t>分析结果</w:t>
      </w:r>
      <w:r>
        <w:rPr>
          <w:rFonts w:ascii="Times New Roman" w:hAnsi="Times New Roman" w:cs="Times New Roman"/>
        </w:rPr>
        <w:t>：</w:t>
      </w:r>
      <w:r w:rsidRPr="006D2D7E">
        <w:rPr>
          <w:rFonts w:ascii="Times New Roman" w:hAnsi="Times New Roman" w:cs="Times New Roman"/>
        </w:rPr>
        <w:t>图</w:t>
      </w:r>
      <w:r w:rsidRPr="006D2D7E">
        <w:rPr>
          <w:rFonts w:ascii="Times New Roman" w:hAnsi="Times New Roman" w:cs="Times New Roman"/>
        </w:rPr>
        <w:t>2</w:t>
      </w:r>
      <w:r w:rsidRPr="006D2D7E">
        <w:rPr>
          <w:rFonts w:ascii="Times New Roman" w:hAnsi="Times New Roman" w:cs="Times New Roman"/>
        </w:rPr>
        <w:t>生物可形成一条食物链</w:t>
      </w:r>
      <w:r>
        <w:rPr>
          <w:rFonts w:ascii="Times New Roman" w:hAnsi="Times New Roman" w:cs="Times New Roman"/>
        </w:rPr>
        <w:t>：</w:t>
      </w:r>
      <w:r w:rsidRPr="006D2D7E">
        <w:rPr>
          <w:rFonts w:ascii="Times New Roman" w:hAnsi="Times New Roman" w:cs="Times New Roman"/>
          <w:u w:val="single"/>
        </w:rPr>
        <w:t>丙</w:t>
      </w:r>
      <w:r w:rsidRPr="006D2D7E">
        <w:rPr>
          <w:rFonts w:hAnsi="宋体" w:cs="Times New Roman"/>
          <w:u w:val="single"/>
        </w:rPr>
        <w:t>→</w:t>
      </w:r>
      <w:r w:rsidRPr="006D2D7E">
        <w:rPr>
          <w:rFonts w:ascii="Times New Roman" w:hAnsi="Times New Roman" w:cs="Times New Roman"/>
          <w:u w:val="single"/>
        </w:rPr>
        <w:t>甲</w:t>
      </w:r>
      <w:r w:rsidRPr="006D2D7E">
        <w:rPr>
          <w:rFonts w:hAnsi="宋体" w:cs="Times New Roman"/>
          <w:u w:val="single"/>
        </w:rPr>
        <w:t>→</w:t>
      </w:r>
      <w:r w:rsidRPr="006D2D7E">
        <w:rPr>
          <w:rFonts w:ascii="Times New Roman" w:hAnsi="Times New Roman" w:cs="Times New Roman"/>
          <w:u w:val="single"/>
        </w:rPr>
        <w:t>乙</w:t>
      </w:r>
      <w:r w:rsidRPr="006D2D7E">
        <w:rPr>
          <w:rFonts w:hAnsi="宋体" w:cs="Times New Roman"/>
          <w:u w:val="single"/>
        </w:rPr>
        <w:t>→</w:t>
      </w:r>
      <w:r w:rsidRPr="006D2D7E">
        <w:rPr>
          <w:rFonts w:ascii="Times New Roman" w:hAnsi="Times New Roman" w:cs="Times New Roman"/>
          <w:u w:val="single"/>
        </w:rPr>
        <w:t>丁</w:t>
      </w:r>
      <w:r>
        <w:rPr>
          <w:rFonts w:ascii="Times New Roman" w:hAnsi="Times New Roman" w:cs="Times New Roman"/>
        </w:rPr>
        <w:t>；</w:t>
      </w:r>
      <w:r w:rsidRPr="006D2D7E">
        <w:rPr>
          <w:rFonts w:ascii="Times New Roman" w:hAnsi="Times New Roman" w:cs="Times New Roman"/>
        </w:rPr>
        <w:t>图</w:t>
      </w:r>
      <w:r w:rsidRPr="006D2D7E">
        <w:rPr>
          <w:rFonts w:ascii="Times New Roman" w:hAnsi="Times New Roman" w:cs="Times New Roman"/>
        </w:rPr>
        <w:t>3</w:t>
      </w:r>
      <w:r w:rsidRPr="006D2D7E">
        <w:rPr>
          <w:rFonts w:ascii="Times New Roman" w:hAnsi="Times New Roman" w:cs="Times New Roman"/>
        </w:rPr>
        <w:t>生物可形成食物网</w:t>
      </w:r>
      <w:r>
        <w:rPr>
          <w:rFonts w:ascii="Times New Roman" w:hAnsi="Times New Roman" w:cs="Times New Roman"/>
        </w:rPr>
        <w:t>：</w:t>
      </w: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\\SG108.TIF"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\\SG108.TIF"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\\SG108.TIF"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word\\SG108.TIF"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word\\SG108.TIF"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word\\SG108.TIF"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word\\SG108.TIF"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\\SG108.TIF"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\\SG108.TIF"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2" type="#_x0000_t75" style="width:41.1pt;height:40.65pt">
            <v:imagedata r:id="rId21" r:href="rId22"/>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6"/>
        <w:gridCol w:w="764"/>
        <w:gridCol w:w="869"/>
        <w:gridCol w:w="659"/>
        <w:gridCol w:w="869"/>
      </w:tblGrid>
      <w:tr w:rsidR="006D2D7E" w:rsidRPr="006D2D7E" w:rsidTr="006D2D7E">
        <w:trPr>
          <w:jc w:val="center"/>
        </w:trPr>
        <w:tc>
          <w:tcPr>
            <w:tcW w:w="102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营养级</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A</w:t>
            </w:r>
          </w:p>
        </w:tc>
        <w:tc>
          <w:tcPr>
            <w:tcW w:w="86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w:t>
            </w:r>
          </w:p>
        </w:tc>
        <w:tc>
          <w:tcPr>
            <w:tcW w:w="6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C</w:t>
            </w:r>
          </w:p>
        </w:tc>
        <w:tc>
          <w:tcPr>
            <w:tcW w:w="86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D</w:t>
            </w:r>
          </w:p>
        </w:tc>
      </w:tr>
      <w:tr w:rsidR="006D2D7E" w:rsidTr="006D2D7E">
        <w:trPr>
          <w:jc w:val="center"/>
        </w:trPr>
        <w:tc>
          <w:tcPr>
            <w:tcW w:w="102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Pg</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15.9</w:t>
            </w:r>
          </w:p>
        </w:tc>
        <w:tc>
          <w:tcPr>
            <w:tcW w:w="86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870.7</w:t>
            </w:r>
          </w:p>
        </w:tc>
        <w:tc>
          <w:tcPr>
            <w:tcW w:w="659"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1.9</w:t>
            </w:r>
          </w:p>
        </w:tc>
        <w:tc>
          <w:tcPr>
            <w:tcW w:w="869" w:type="dxa"/>
            <w:shd w:val="clear" w:color="auto" w:fill="auto"/>
            <w:vAlign w:val="center"/>
          </w:tcPr>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141.0</w:t>
            </w:r>
          </w:p>
        </w:tc>
      </w:tr>
    </w:tbl>
    <w:p w:rsidR="00E21E4F" w:rsidRDefault="00E21E4F"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表格中</w:t>
      </w:r>
      <w:r w:rsidRPr="006D2D7E">
        <w:rPr>
          <w:rFonts w:ascii="Times New Roman" w:hAnsi="Times New Roman" w:cs="Times New Roman"/>
        </w:rPr>
        <w:t>Pg</w:t>
      </w:r>
      <w:r w:rsidRPr="006D2D7E">
        <w:rPr>
          <w:rFonts w:ascii="Times New Roman" w:hAnsi="Times New Roman" w:cs="Times New Roman"/>
        </w:rPr>
        <w:t>表示生物同化作用固定能量的总量</w:t>
      </w:r>
      <w:r>
        <w:rPr>
          <w:rFonts w:ascii="Times New Roman" w:hAnsi="Times New Roman" w:cs="Times New Roman"/>
        </w:rPr>
        <w:t>，</w:t>
      </w:r>
      <w:r w:rsidRPr="006D2D7E">
        <w:rPr>
          <w:rFonts w:ascii="Times New Roman" w:hAnsi="Times New Roman" w:cs="Times New Roman"/>
        </w:rPr>
        <w:t>根据能量多少和传递效率</w:t>
      </w:r>
      <w:r w:rsidRPr="006D2D7E">
        <w:rPr>
          <w:rFonts w:ascii="Times New Roman" w:hAnsi="Times New Roman" w:cs="Times New Roman"/>
        </w:rPr>
        <w:t>10%</w:t>
      </w:r>
      <w:r>
        <w:rPr>
          <w:rFonts w:ascii="Times New Roman" w:hAnsi="Times New Roman" w:cs="Times New Roman"/>
        </w:rPr>
        <w:t>～</w:t>
      </w:r>
      <w:r w:rsidRPr="006D2D7E">
        <w:rPr>
          <w:rFonts w:ascii="Times New Roman" w:hAnsi="Times New Roman" w:cs="Times New Roman"/>
        </w:rPr>
        <w:t>20%</w:t>
      </w:r>
      <w:r w:rsidRPr="006D2D7E">
        <w:rPr>
          <w:rFonts w:ascii="Times New Roman" w:hAnsi="Times New Roman" w:cs="Times New Roman"/>
        </w:rPr>
        <w:t>可以确定食物链为</w:t>
      </w:r>
      <w:r w:rsidRPr="006D2D7E">
        <w:rPr>
          <w:rFonts w:ascii="Times New Roman" w:hAnsi="Times New Roman" w:cs="Times New Roman"/>
          <w:u w:val="single"/>
        </w:rPr>
        <w:t>B</w:t>
      </w:r>
      <w:r w:rsidRPr="006D2D7E">
        <w:rPr>
          <w:rFonts w:hAnsi="宋体" w:cs="Times New Roman"/>
          <w:u w:val="single"/>
        </w:rPr>
        <w:t>→</w:t>
      </w:r>
      <w:r w:rsidRPr="006D2D7E">
        <w:rPr>
          <w:rFonts w:ascii="Times New Roman" w:hAnsi="Times New Roman" w:cs="Times New Roman"/>
          <w:u w:val="single"/>
        </w:rPr>
        <w:t>D</w:t>
      </w:r>
      <w:r w:rsidRPr="006D2D7E">
        <w:rPr>
          <w:rFonts w:hAnsi="宋体" w:cs="Times New Roman"/>
          <w:u w:val="single"/>
        </w:rPr>
        <w:t>→</w:t>
      </w:r>
      <w:r w:rsidRPr="006D2D7E">
        <w:rPr>
          <w:rFonts w:ascii="Times New Roman" w:hAnsi="Times New Roman" w:cs="Times New Roman"/>
          <w:u w:val="single"/>
        </w:rPr>
        <w:t>A</w:t>
      </w:r>
      <w:r w:rsidRPr="006D2D7E">
        <w:rPr>
          <w:rFonts w:hAnsi="宋体" w:cs="Times New Roman"/>
          <w:u w:val="single"/>
        </w:rPr>
        <w:t>→</w:t>
      </w:r>
      <w:r w:rsidRPr="006D2D7E">
        <w:rPr>
          <w:rFonts w:ascii="Times New Roman" w:hAnsi="Times New Roman" w:cs="Times New Roman"/>
          <w:u w:val="single"/>
        </w:rPr>
        <w:t>C</w:t>
      </w:r>
      <w:r>
        <w:rPr>
          <w:rFonts w:ascii="Times New Roman" w:hAnsi="Times New Roman" w:cs="Times New Roman"/>
        </w:rPr>
        <w:t>。</w:t>
      </w:r>
    </w:p>
    <w:p w:rsidR="006D2D7E" w:rsidRP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根据生物体内有害物质的浓度</w:t>
      </w:r>
      <w:r w:rsidRPr="006D2D7E">
        <w:rPr>
          <w:rFonts w:hAnsi="宋体" w:cs="Times New Roman"/>
        </w:rPr>
        <w:t>“</w:t>
      </w:r>
      <w:r w:rsidRPr="006D2D7E">
        <w:rPr>
          <w:rFonts w:ascii="Times New Roman" w:hAnsi="Times New Roman" w:cs="Times New Roman"/>
        </w:rPr>
        <w:t>由少到多</w:t>
      </w:r>
      <w:r w:rsidRPr="006D2D7E">
        <w:rPr>
          <w:rFonts w:hAnsi="宋体" w:cs="Times New Roman"/>
        </w:rPr>
        <w:t>”</w:t>
      </w:r>
      <w:r w:rsidRPr="006D2D7E">
        <w:rPr>
          <w:rFonts w:ascii="Times New Roman" w:hAnsi="Times New Roman" w:cs="Times New Roman"/>
        </w:rPr>
        <w:t>构建食物链</w:t>
      </w:r>
      <w:r>
        <w:rPr>
          <w:rFonts w:ascii="Times New Roman" w:hAnsi="Times New Roman" w:cs="Times New Roman"/>
        </w:rPr>
        <w:t>(</w:t>
      </w:r>
      <w:r w:rsidRPr="006D2D7E">
        <w:rPr>
          <w:rFonts w:ascii="Times New Roman" w:hAnsi="Times New Roman" w:cs="Times New Roman"/>
        </w:rPr>
        <w:t>网</w:t>
      </w:r>
      <w:r>
        <w:rPr>
          <w:rFonts w:ascii="Times New Roman" w:hAnsi="Times New Roman" w:cs="Times New Roman"/>
        </w:rPr>
        <w:t>)</w:t>
      </w:r>
    </w:p>
    <w:tbl>
      <w:tblPr>
        <w:tblW w:w="5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78"/>
        <w:gridCol w:w="764"/>
        <w:gridCol w:w="537"/>
        <w:gridCol w:w="764"/>
        <w:gridCol w:w="606"/>
        <w:gridCol w:w="764"/>
      </w:tblGrid>
      <w:tr w:rsidR="006D2D7E" w:rsidRPr="006D2D7E" w:rsidTr="006D2D7E">
        <w:trPr>
          <w:jc w:val="center"/>
        </w:trPr>
        <w:tc>
          <w:tcPr>
            <w:tcW w:w="1878"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生物体</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A</w:t>
            </w:r>
          </w:p>
        </w:tc>
        <w:tc>
          <w:tcPr>
            <w:tcW w:w="53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B</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C</w:t>
            </w:r>
          </w:p>
        </w:tc>
        <w:tc>
          <w:tcPr>
            <w:tcW w:w="60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D</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E</w:t>
            </w:r>
          </w:p>
        </w:tc>
      </w:tr>
      <w:tr w:rsidR="006D2D7E" w:rsidTr="006D2D7E">
        <w:trPr>
          <w:jc w:val="center"/>
        </w:trPr>
        <w:tc>
          <w:tcPr>
            <w:tcW w:w="1878"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有机汞浓度</w:t>
            </w:r>
            <w:r w:rsidRPr="006D2D7E">
              <w:rPr>
                <w:rFonts w:ascii="Times New Roman" w:hAnsi="Times New Roman" w:cs="Times New Roman"/>
              </w:rPr>
              <w:t>/ppm</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0.06</w:t>
            </w:r>
          </w:p>
        </w:tc>
        <w:tc>
          <w:tcPr>
            <w:tcW w:w="53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7</w:t>
            </w:r>
          </w:p>
        </w:tc>
        <w:tc>
          <w:tcPr>
            <w:tcW w:w="76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0.51</w:t>
            </w:r>
          </w:p>
        </w:tc>
        <w:tc>
          <w:tcPr>
            <w:tcW w:w="60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68</w:t>
            </w:r>
          </w:p>
        </w:tc>
        <w:tc>
          <w:tcPr>
            <w:tcW w:w="764" w:type="dxa"/>
            <w:shd w:val="clear" w:color="auto" w:fill="auto"/>
            <w:vAlign w:val="center"/>
          </w:tcPr>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0.39</w:t>
            </w:r>
          </w:p>
        </w:tc>
      </w:tr>
    </w:tbl>
    <w:p w:rsidR="00E21E4F" w:rsidRDefault="00E21E4F" w:rsidP="00AE2511">
      <w:pPr>
        <w:pStyle w:val="a3"/>
        <w:tabs>
          <w:tab w:val="left" w:pos="3402"/>
        </w:tabs>
        <w:adjustRightInd w:val="0"/>
        <w:snapToGrid w:val="0"/>
        <w:spacing w:line="360" w:lineRule="auto"/>
        <w:rPr>
          <w:rFonts w:hAnsi="宋体"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①</w:t>
      </w:r>
      <w:r w:rsidRPr="006D2D7E">
        <w:rPr>
          <w:rFonts w:ascii="Times New Roman" w:hAnsi="Times New Roman" w:cs="Times New Roman"/>
        </w:rPr>
        <w:t>分析依据</w:t>
      </w:r>
      <w:r>
        <w:rPr>
          <w:rFonts w:ascii="Times New Roman" w:hAnsi="Times New Roman" w:cs="Times New Roman"/>
        </w:rPr>
        <w:t>：</w:t>
      </w:r>
      <w:r w:rsidRPr="006D2D7E">
        <w:rPr>
          <w:rFonts w:ascii="Times New Roman" w:hAnsi="Times New Roman" w:cs="Times New Roman"/>
        </w:rPr>
        <w:t>重金属</w:t>
      </w:r>
      <w:r>
        <w:rPr>
          <w:rFonts w:ascii="Times New Roman" w:hAnsi="Times New Roman" w:cs="Times New Roman"/>
        </w:rPr>
        <w:t>、</w:t>
      </w:r>
      <w:r w:rsidRPr="006D2D7E">
        <w:rPr>
          <w:rFonts w:ascii="Times New Roman" w:hAnsi="Times New Roman" w:cs="Times New Roman"/>
        </w:rPr>
        <w:t>农药等有害物质被生物体吸收后难以排出体外</w:t>
      </w:r>
      <w:r>
        <w:rPr>
          <w:rFonts w:ascii="Times New Roman" w:hAnsi="Times New Roman" w:cs="Times New Roman"/>
        </w:rPr>
        <w:t>，</w:t>
      </w:r>
      <w:r w:rsidRPr="006D2D7E">
        <w:rPr>
          <w:rFonts w:ascii="Times New Roman" w:hAnsi="Times New Roman" w:cs="Times New Roman"/>
        </w:rPr>
        <w:t>所以此类物质会随着食物链逐级积累</w:t>
      </w:r>
      <w:r>
        <w:rPr>
          <w:rFonts w:ascii="Times New Roman" w:hAnsi="Times New Roman" w:cs="Times New Roman"/>
        </w:rPr>
        <w:t>，</w:t>
      </w:r>
      <w:r w:rsidRPr="006D2D7E">
        <w:rPr>
          <w:rFonts w:ascii="Times New Roman" w:hAnsi="Times New Roman" w:cs="Times New Roman"/>
        </w:rPr>
        <w:t>即营养级越高的个体中含有有害物质的量</w:t>
      </w:r>
      <w:r w:rsidRPr="006D2D7E">
        <w:rPr>
          <w:rFonts w:ascii="Times New Roman" w:hAnsi="Times New Roman" w:cs="Times New Roman"/>
          <w:u w:val="single"/>
        </w:rPr>
        <w:t>越多</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②</w:t>
      </w:r>
      <w:r w:rsidRPr="006D2D7E">
        <w:rPr>
          <w:rFonts w:ascii="Times New Roman" w:hAnsi="Times New Roman" w:cs="Times New Roman"/>
        </w:rPr>
        <w:t>分析结果</w:t>
      </w:r>
      <w:r>
        <w:rPr>
          <w:rFonts w:ascii="Times New Roman" w:hAnsi="Times New Roman" w:cs="Times New Roman"/>
        </w:rPr>
        <w:t>：</w:t>
      </w:r>
      <w:r w:rsidRPr="00E21E4F">
        <w:rPr>
          <w:rFonts w:ascii="Times New Roman" w:hAnsi="Times New Roman" w:cs="Times New Roman"/>
          <w:u w:val="single"/>
        </w:rPr>
        <w:fldChar w:fldCharType="begin"/>
      </w:r>
      <w:r w:rsidR="00AE2511" w:rsidRPr="00E21E4F">
        <w:rPr>
          <w:rFonts w:ascii="Times New Roman" w:hAnsi="Times New Roman" w:cs="Times New Roman" w:hint="eastAsia"/>
          <w:u w:val="single"/>
        </w:rPr>
        <w:instrText xml:space="preserve"> INCLUDEPICTURE "F:\\</w:instrText>
      </w:r>
      <w:r w:rsidR="00AE2511" w:rsidRPr="00E21E4F">
        <w:rPr>
          <w:rFonts w:ascii="Times New Roman" w:hAnsi="Times New Roman" w:cs="Times New Roman" w:hint="eastAsia"/>
          <w:u w:val="single"/>
        </w:rPr>
        <w:instrText>源文件</w:instrText>
      </w:r>
      <w:r w:rsidR="00AE2511" w:rsidRPr="00E21E4F">
        <w:rPr>
          <w:rFonts w:ascii="Times New Roman" w:hAnsi="Times New Roman" w:cs="Times New Roman" w:hint="eastAsia"/>
          <w:u w:val="single"/>
        </w:rPr>
        <w:instrText>\\2025\\</w:instrText>
      </w:r>
      <w:r w:rsidR="00AE2511" w:rsidRPr="00E21E4F">
        <w:rPr>
          <w:rFonts w:ascii="Times New Roman" w:hAnsi="Times New Roman" w:cs="Times New Roman" w:hint="eastAsia"/>
          <w:u w:val="single"/>
        </w:rPr>
        <w:instrText>大一轮</w:instrText>
      </w:r>
      <w:r w:rsidR="00AE2511" w:rsidRPr="00E21E4F">
        <w:rPr>
          <w:rFonts w:ascii="Times New Roman" w:hAnsi="Times New Roman" w:cs="Times New Roman" w:hint="eastAsia"/>
          <w:u w:val="single"/>
        </w:rPr>
        <w:instrText>\\</w:instrText>
      </w:r>
      <w:r w:rsidR="00AE2511" w:rsidRPr="00E21E4F">
        <w:rPr>
          <w:rFonts w:ascii="Times New Roman" w:hAnsi="Times New Roman" w:cs="Times New Roman" w:hint="eastAsia"/>
          <w:u w:val="single"/>
        </w:rPr>
        <w:instrText>生物</w:instrText>
      </w:r>
      <w:r w:rsidR="00AE2511" w:rsidRPr="00E21E4F">
        <w:rPr>
          <w:rFonts w:ascii="Times New Roman" w:hAnsi="Times New Roman" w:cs="Times New Roman" w:hint="eastAsia"/>
          <w:u w:val="single"/>
        </w:rPr>
        <w:instrText xml:space="preserve">  </w:instrText>
      </w:r>
      <w:r w:rsidR="00AE2511" w:rsidRPr="00E21E4F">
        <w:rPr>
          <w:rFonts w:ascii="Times New Roman" w:hAnsi="Times New Roman" w:cs="Times New Roman" w:hint="eastAsia"/>
          <w:u w:val="single"/>
        </w:rPr>
        <w:instrText>人教版</w:instrText>
      </w:r>
      <w:r w:rsidR="00AE2511" w:rsidRPr="00E21E4F">
        <w:rPr>
          <w:rFonts w:ascii="Times New Roman" w:hAnsi="Times New Roman" w:cs="Times New Roman" w:hint="eastAsia"/>
          <w:u w:val="single"/>
        </w:rPr>
        <w:instrText xml:space="preserve">  </w:instrText>
      </w:r>
      <w:r w:rsidR="00AE2511" w:rsidRPr="00E21E4F">
        <w:rPr>
          <w:rFonts w:ascii="Times New Roman" w:hAnsi="Times New Roman" w:cs="Times New Roman" w:hint="eastAsia"/>
          <w:u w:val="single"/>
        </w:rPr>
        <w:instrText>大一轮</w:instrText>
      </w:r>
      <w:r w:rsidR="00AE2511" w:rsidRPr="00E21E4F">
        <w:rPr>
          <w:rFonts w:ascii="Times New Roman" w:hAnsi="Times New Roman" w:cs="Times New Roman" w:hint="eastAsia"/>
          <w:u w:val="single"/>
        </w:rPr>
        <w:instrText xml:space="preserve">  </w:instrText>
      </w:r>
      <w:r w:rsidR="00AE2511" w:rsidRPr="00E21E4F">
        <w:rPr>
          <w:rFonts w:ascii="Times New Roman" w:hAnsi="Times New Roman" w:cs="Times New Roman" w:hint="eastAsia"/>
          <w:u w:val="single"/>
        </w:rPr>
        <w:instrText>京津琼</w:instrText>
      </w:r>
      <w:r w:rsidR="00AE2511" w:rsidRPr="00E21E4F">
        <w:rPr>
          <w:rFonts w:ascii="Times New Roman" w:hAnsi="Times New Roman" w:cs="Times New Roman" w:hint="eastAsia"/>
          <w:u w:val="single"/>
        </w:rPr>
        <w:instrText xml:space="preserve">\\SG109.TIF" \* MERGEFORMAT </w:instrText>
      </w:r>
      <w:r w:rsidRPr="00E21E4F">
        <w:rPr>
          <w:rFonts w:ascii="Times New Roman" w:hAnsi="Times New Roman" w:cs="Times New Roman"/>
          <w:u w:val="single"/>
        </w:rPr>
        <w:fldChar w:fldCharType="separate"/>
      </w:r>
      <w:r w:rsidR="00DD4D58" w:rsidRPr="00E21E4F">
        <w:rPr>
          <w:rFonts w:ascii="Times New Roman" w:hAnsi="Times New Roman" w:cs="Times New Roman"/>
          <w:u w:val="single"/>
        </w:rPr>
        <w:fldChar w:fldCharType="begin"/>
      </w:r>
      <w:r w:rsidR="00DD4D58" w:rsidRPr="00E21E4F">
        <w:rPr>
          <w:rFonts w:ascii="Times New Roman" w:hAnsi="Times New Roman" w:cs="Times New Roman"/>
          <w:u w:val="single"/>
        </w:rPr>
        <w:instrText xml:space="preserve"> </w:instrText>
      </w:r>
      <w:r w:rsidR="00DD4D58" w:rsidRPr="00E21E4F">
        <w:rPr>
          <w:rFonts w:ascii="Times New Roman" w:hAnsi="Times New Roman" w:cs="Times New Roman" w:hint="eastAsia"/>
          <w:u w:val="single"/>
        </w:rPr>
        <w:instrText>INCLUDEPICTURE  "E:\\</w:instrText>
      </w:r>
      <w:r w:rsidR="00DD4D58" w:rsidRPr="00E21E4F">
        <w:rPr>
          <w:rFonts w:ascii="Times New Roman" w:hAnsi="Times New Roman" w:cs="Times New Roman" w:hint="eastAsia"/>
          <w:u w:val="single"/>
        </w:rPr>
        <w:instrText>苏德亭</w:instrText>
      </w:r>
      <w:r w:rsidR="00DD4D58" w:rsidRPr="00E21E4F">
        <w:rPr>
          <w:rFonts w:ascii="Times New Roman" w:hAnsi="Times New Roman" w:cs="Times New Roman" w:hint="eastAsia"/>
          <w:u w:val="single"/>
        </w:rPr>
        <w:instrText xml:space="preserve"> 2025\\</w:instrText>
      </w:r>
      <w:r w:rsidR="00DD4D58" w:rsidRPr="00E21E4F">
        <w:rPr>
          <w:rFonts w:ascii="Times New Roman" w:hAnsi="Times New Roman" w:cs="Times New Roman" w:hint="eastAsia"/>
          <w:u w:val="single"/>
        </w:rPr>
        <w:instrText>大一轮</w:instrText>
      </w:r>
      <w:r w:rsidR="00DD4D58" w:rsidRPr="00E21E4F">
        <w:rPr>
          <w:rFonts w:ascii="Times New Roman" w:hAnsi="Times New Roman" w:cs="Times New Roman" w:hint="eastAsia"/>
          <w:u w:val="single"/>
        </w:rPr>
        <w:instrText>\\</w:instrText>
      </w:r>
      <w:r w:rsidR="00DD4D58" w:rsidRPr="00E21E4F">
        <w:rPr>
          <w:rFonts w:ascii="Times New Roman" w:hAnsi="Times New Roman" w:cs="Times New Roman" w:hint="eastAsia"/>
          <w:u w:val="single"/>
        </w:rPr>
        <w:instrText>生物</w:instrText>
      </w:r>
      <w:r w:rsidR="00DD4D58" w:rsidRPr="00E21E4F">
        <w:rPr>
          <w:rFonts w:ascii="Times New Roman" w:hAnsi="Times New Roman" w:cs="Times New Roman" w:hint="eastAsia"/>
          <w:u w:val="single"/>
        </w:rPr>
        <w:instrText xml:space="preserve">  </w:instrText>
      </w:r>
      <w:r w:rsidR="00DD4D58" w:rsidRPr="00E21E4F">
        <w:rPr>
          <w:rFonts w:ascii="Times New Roman" w:hAnsi="Times New Roman" w:cs="Times New Roman" w:hint="eastAsia"/>
          <w:u w:val="single"/>
        </w:rPr>
        <w:instrText>人教版</w:instrText>
      </w:r>
      <w:r w:rsidR="00DD4D58" w:rsidRPr="00E21E4F">
        <w:rPr>
          <w:rFonts w:ascii="Times New Roman" w:hAnsi="Times New Roman" w:cs="Times New Roman" w:hint="eastAsia"/>
          <w:u w:val="single"/>
        </w:rPr>
        <w:instrText xml:space="preserve">  </w:instrText>
      </w:r>
      <w:r w:rsidR="00DD4D58" w:rsidRPr="00E21E4F">
        <w:rPr>
          <w:rFonts w:ascii="Times New Roman" w:hAnsi="Times New Roman" w:cs="Times New Roman" w:hint="eastAsia"/>
          <w:u w:val="single"/>
        </w:rPr>
        <w:instrText>大一轮</w:instrText>
      </w:r>
      <w:r w:rsidR="00DD4D58" w:rsidRPr="00E21E4F">
        <w:rPr>
          <w:rFonts w:ascii="Times New Roman" w:hAnsi="Times New Roman" w:cs="Times New Roman" w:hint="eastAsia"/>
          <w:u w:val="single"/>
        </w:rPr>
        <w:instrText xml:space="preserve">  </w:instrText>
      </w:r>
      <w:r w:rsidR="00DD4D58" w:rsidRPr="00E21E4F">
        <w:rPr>
          <w:rFonts w:ascii="Times New Roman" w:hAnsi="Times New Roman" w:cs="Times New Roman" w:hint="eastAsia"/>
          <w:u w:val="single"/>
        </w:rPr>
        <w:instrText>京津琼</w:instrText>
      </w:r>
      <w:r w:rsidR="00DD4D58" w:rsidRPr="00E21E4F">
        <w:rPr>
          <w:rFonts w:ascii="Times New Roman" w:hAnsi="Times New Roman" w:cs="Times New Roman" w:hint="eastAsia"/>
          <w:u w:val="single"/>
        </w:rPr>
        <w:instrText>\\</w:instrText>
      </w:r>
      <w:r w:rsidR="00DD4D58" w:rsidRPr="00E21E4F">
        <w:rPr>
          <w:rFonts w:ascii="Times New Roman" w:hAnsi="Times New Roman" w:cs="Times New Roman" w:hint="eastAsia"/>
          <w:u w:val="single"/>
        </w:rPr>
        <w:instrText>新建文件夹</w:instrText>
      </w:r>
      <w:r w:rsidR="00DD4D58" w:rsidRPr="00E21E4F">
        <w:rPr>
          <w:rFonts w:ascii="Times New Roman" w:hAnsi="Times New Roman" w:cs="Times New Roman" w:hint="eastAsia"/>
          <w:u w:val="single"/>
        </w:rPr>
        <w:instrText>\\SG109.TIF" \* MERGEFORMATINET</w:instrText>
      </w:r>
      <w:r w:rsidR="00DD4D58" w:rsidRPr="00E21E4F">
        <w:rPr>
          <w:rFonts w:ascii="Times New Roman" w:hAnsi="Times New Roman" w:cs="Times New Roman"/>
          <w:u w:val="single"/>
        </w:rPr>
        <w:instrText xml:space="preserve"> </w:instrText>
      </w:r>
      <w:r w:rsidR="00DD4D58" w:rsidRPr="00E21E4F">
        <w:rPr>
          <w:rFonts w:ascii="Times New Roman" w:hAnsi="Times New Roman" w:cs="Times New Roman"/>
          <w:u w:val="single"/>
        </w:rPr>
        <w:fldChar w:fldCharType="separate"/>
      </w:r>
      <w:r w:rsidR="00EF4F1E">
        <w:rPr>
          <w:rFonts w:ascii="Times New Roman" w:hAnsi="Times New Roman" w:cs="Times New Roman"/>
          <w:u w:val="single"/>
        </w:rPr>
        <w:fldChar w:fldCharType="begin"/>
      </w:r>
      <w:r w:rsidR="00EF4F1E">
        <w:rPr>
          <w:rFonts w:ascii="Times New Roman" w:hAnsi="Times New Roman" w:cs="Times New Roman"/>
          <w:u w:val="single"/>
        </w:rPr>
        <w:instrText xml:space="preserve"> </w:instrText>
      </w:r>
      <w:r w:rsidR="00EF4F1E">
        <w:rPr>
          <w:rFonts w:ascii="Times New Roman" w:hAnsi="Times New Roman" w:cs="Times New Roman" w:hint="eastAsia"/>
          <w:u w:val="single"/>
        </w:rPr>
        <w:instrText>INCLUDEPICTURE  "E:\\</w:instrText>
      </w:r>
      <w:r w:rsidR="00EF4F1E">
        <w:rPr>
          <w:rFonts w:ascii="Times New Roman" w:hAnsi="Times New Roman" w:cs="Times New Roman" w:hint="eastAsia"/>
          <w:u w:val="single"/>
        </w:rPr>
        <w:instrText>苏德亭</w:instrText>
      </w:r>
      <w:r w:rsidR="00EF4F1E">
        <w:rPr>
          <w:rFonts w:ascii="Times New Roman" w:hAnsi="Times New Roman" w:cs="Times New Roman" w:hint="eastAsia"/>
          <w:u w:val="single"/>
        </w:rPr>
        <w:instrText xml:space="preserve"> 2025\\</w:instrText>
      </w:r>
      <w:r w:rsidR="00EF4F1E">
        <w:rPr>
          <w:rFonts w:ascii="Times New Roman" w:hAnsi="Times New Roman" w:cs="Times New Roman" w:hint="eastAsia"/>
          <w:u w:val="single"/>
        </w:rPr>
        <w:instrText>大一轮</w:instrText>
      </w:r>
      <w:r w:rsidR="00EF4F1E">
        <w:rPr>
          <w:rFonts w:ascii="Times New Roman" w:hAnsi="Times New Roman" w:cs="Times New Roman" w:hint="eastAsia"/>
          <w:u w:val="single"/>
        </w:rPr>
        <w:instrText>\\</w:instrText>
      </w:r>
      <w:r w:rsidR="00EF4F1E">
        <w:rPr>
          <w:rFonts w:ascii="Times New Roman" w:hAnsi="Times New Roman" w:cs="Times New Roman" w:hint="eastAsia"/>
          <w:u w:val="single"/>
        </w:rPr>
        <w:instrText>生物</w:instrText>
      </w:r>
      <w:r w:rsidR="00EF4F1E">
        <w:rPr>
          <w:rFonts w:ascii="Times New Roman" w:hAnsi="Times New Roman" w:cs="Times New Roman" w:hint="eastAsia"/>
          <w:u w:val="single"/>
        </w:rPr>
        <w:instrText xml:space="preserve">  </w:instrText>
      </w:r>
      <w:r w:rsidR="00EF4F1E">
        <w:rPr>
          <w:rFonts w:ascii="Times New Roman" w:hAnsi="Times New Roman" w:cs="Times New Roman" w:hint="eastAsia"/>
          <w:u w:val="single"/>
        </w:rPr>
        <w:instrText>人教版</w:instrText>
      </w:r>
      <w:r w:rsidR="00EF4F1E">
        <w:rPr>
          <w:rFonts w:ascii="Times New Roman" w:hAnsi="Times New Roman" w:cs="Times New Roman" w:hint="eastAsia"/>
          <w:u w:val="single"/>
        </w:rPr>
        <w:instrText xml:space="preserve">  </w:instrText>
      </w:r>
      <w:r w:rsidR="00EF4F1E">
        <w:rPr>
          <w:rFonts w:ascii="Times New Roman" w:hAnsi="Times New Roman" w:cs="Times New Roman" w:hint="eastAsia"/>
          <w:u w:val="single"/>
        </w:rPr>
        <w:instrText>大一轮</w:instrText>
      </w:r>
      <w:r w:rsidR="00EF4F1E">
        <w:rPr>
          <w:rFonts w:ascii="Times New Roman" w:hAnsi="Times New Roman" w:cs="Times New Roman" w:hint="eastAsia"/>
          <w:u w:val="single"/>
        </w:rPr>
        <w:instrText xml:space="preserve">  </w:instrText>
      </w:r>
      <w:r w:rsidR="00EF4F1E">
        <w:rPr>
          <w:rFonts w:ascii="Times New Roman" w:hAnsi="Times New Roman" w:cs="Times New Roman" w:hint="eastAsia"/>
          <w:u w:val="single"/>
        </w:rPr>
        <w:instrText>京津琼</w:instrText>
      </w:r>
      <w:r w:rsidR="00EF4F1E">
        <w:rPr>
          <w:rFonts w:ascii="Times New Roman" w:hAnsi="Times New Roman" w:cs="Times New Roman" w:hint="eastAsia"/>
          <w:u w:val="single"/>
        </w:rPr>
        <w:instrText>\\</w:instrText>
      </w:r>
      <w:r w:rsidR="00EF4F1E">
        <w:rPr>
          <w:rFonts w:ascii="Times New Roman" w:hAnsi="Times New Roman" w:cs="Times New Roman" w:hint="eastAsia"/>
          <w:u w:val="single"/>
        </w:rPr>
        <w:instrText>新建文件夹</w:instrText>
      </w:r>
      <w:r w:rsidR="00EF4F1E">
        <w:rPr>
          <w:rFonts w:ascii="Times New Roman" w:hAnsi="Times New Roman" w:cs="Times New Roman" w:hint="eastAsia"/>
          <w:u w:val="single"/>
        </w:rPr>
        <w:instrText>\\SG109.TIF" \* MERGEFORMATINET</w:instrText>
      </w:r>
      <w:r w:rsidR="00EF4F1E">
        <w:rPr>
          <w:rFonts w:ascii="Times New Roman" w:hAnsi="Times New Roman" w:cs="Times New Roman"/>
          <w:u w:val="single"/>
        </w:rPr>
        <w:instrText xml:space="preserve"> </w:instrText>
      </w:r>
      <w:r w:rsidR="00EF4F1E">
        <w:rPr>
          <w:rFonts w:ascii="Times New Roman" w:hAnsi="Times New Roman" w:cs="Times New Roman"/>
          <w:u w:val="single"/>
        </w:rPr>
        <w:fldChar w:fldCharType="separate"/>
      </w:r>
      <w:r w:rsidR="000F459B">
        <w:rPr>
          <w:rFonts w:ascii="Times New Roman" w:hAnsi="Times New Roman" w:cs="Times New Roman"/>
          <w:u w:val="single"/>
        </w:rPr>
        <w:fldChar w:fldCharType="begin"/>
      </w:r>
      <w:r w:rsidR="000F459B">
        <w:rPr>
          <w:rFonts w:ascii="Times New Roman" w:hAnsi="Times New Roman" w:cs="Times New Roman"/>
          <w:u w:val="single"/>
        </w:rPr>
        <w:instrText xml:space="preserve"> </w:instrText>
      </w:r>
      <w:r w:rsidR="000F459B">
        <w:rPr>
          <w:rFonts w:ascii="Times New Roman" w:hAnsi="Times New Roman" w:cs="Times New Roman" w:hint="eastAsia"/>
          <w:u w:val="single"/>
        </w:rPr>
        <w:instrText>INCLUDEPICTURE  "E:\\</w:instrText>
      </w:r>
      <w:r w:rsidR="000F459B">
        <w:rPr>
          <w:rFonts w:ascii="Times New Roman" w:hAnsi="Times New Roman" w:cs="Times New Roman" w:hint="eastAsia"/>
          <w:u w:val="single"/>
        </w:rPr>
        <w:instrText>苏德亭</w:instrText>
      </w:r>
      <w:r w:rsidR="000F459B">
        <w:rPr>
          <w:rFonts w:ascii="Times New Roman" w:hAnsi="Times New Roman" w:cs="Times New Roman" w:hint="eastAsia"/>
          <w:u w:val="single"/>
        </w:rPr>
        <w:instrText xml:space="preserve"> 2025\\</w:instrText>
      </w:r>
      <w:r w:rsidR="000F459B">
        <w:rPr>
          <w:rFonts w:ascii="Times New Roman" w:hAnsi="Times New Roman" w:cs="Times New Roman" w:hint="eastAsia"/>
          <w:u w:val="single"/>
        </w:rPr>
        <w:instrText>大一轮</w:instrText>
      </w:r>
      <w:r w:rsidR="000F459B">
        <w:rPr>
          <w:rFonts w:ascii="Times New Roman" w:hAnsi="Times New Roman" w:cs="Times New Roman" w:hint="eastAsia"/>
          <w:u w:val="single"/>
        </w:rPr>
        <w:instrText>\\</w:instrText>
      </w:r>
      <w:r w:rsidR="000F459B">
        <w:rPr>
          <w:rFonts w:ascii="Times New Roman" w:hAnsi="Times New Roman" w:cs="Times New Roman" w:hint="eastAsia"/>
          <w:u w:val="single"/>
        </w:rPr>
        <w:instrText>生物</w:instrText>
      </w:r>
      <w:r w:rsidR="000F459B">
        <w:rPr>
          <w:rFonts w:ascii="Times New Roman" w:hAnsi="Times New Roman" w:cs="Times New Roman" w:hint="eastAsia"/>
          <w:u w:val="single"/>
        </w:rPr>
        <w:instrText xml:space="preserve">  </w:instrText>
      </w:r>
      <w:r w:rsidR="000F459B">
        <w:rPr>
          <w:rFonts w:ascii="Times New Roman" w:hAnsi="Times New Roman" w:cs="Times New Roman" w:hint="eastAsia"/>
          <w:u w:val="single"/>
        </w:rPr>
        <w:instrText>人教版</w:instrText>
      </w:r>
      <w:r w:rsidR="000F459B">
        <w:rPr>
          <w:rFonts w:ascii="Times New Roman" w:hAnsi="Times New Roman" w:cs="Times New Roman" w:hint="eastAsia"/>
          <w:u w:val="single"/>
        </w:rPr>
        <w:instrText xml:space="preserve">  </w:instrText>
      </w:r>
      <w:r w:rsidR="000F459B">
        <w:rPr>
          <w:rFonts w:ascii="Times New Roman" w:hAnsi="Times New Roman" w:cs="Times New Roman" w:hint="eastAsia"/>
          <w:u w:val="single"/>
        </w:rPr>
        <w:instrText>大一轮</w:instrText>
      </w:r>
      <w:r w:rsidR="000F459B">
        <w:rPr>
          <w:rFonts w:ascii="Times New Roman" w:hAnsi="Times New Roman" w:cs="Times New Roman" w:hint="eastAsia"/>
          <w:u w:val="single"/>
        </w:rPr>
        <w:instrText xml:space="preserve">  </w:instrText>
      </w:r>
      <w:r w:rsidR="000F459B">
        <w:rPr>
          <w:rFonts w:ascii="Times New Roman" w:hAnsi="Times New Roman" w:cs="Times New Roman" w:hint="eastAsia"/>
          <w:u w:val="single"/>
        </w:rPr>
        <w:instrText>京津琼</w:instrText>
      </w:r>
      <w:r w:rsidR="000F459B">
        <w:rPr>
          <w:rFonts w:ascii="Times New Roman" w:hAnsi="Times New Roman" w:cs="Times New Roman" w:hint="eastAsia"/>
          <w:u w:val="single"/>
        </w:rPr>
        <w:instrText>\\</w:instrText>
      </w:r>
      <w:r w:rsidR="000F459B">
        <w:rPr>
          <w:rFonts w:ascii="Times New Roman" w:hAnsi="Times New Roman" w:cs="Times New Roman" w:hint="eastAsia"/>
          <w:u w:val="single"/>
        </w:rPr>
        <w:instrText>教师</w:instrText>
      </w:r>
      <w:r w:rsidR="000F459B">
        <w:rPr>
          <w:rFonts w:ascii="Times New Roman" w:hAnsi="Times New Roman" w:cs="Times New Roman" w:hint="eastAsia"/>
          <w:u w:val="single"/>
        </w:rPr>
        <w:instrText>word\\SG109.TIF" \* MERGEFORMATINET</w:instrText>
      </w:r>
      <w:r w:rsidR="000F459B">
        <w:rPr>
          <w:rFonts w:ascii="Times New Roman" w:hAnsi="Times New Roman" w:cs="Times New Roman"/>
          <w:u w:val="single"/>
        </w:rPr>
        <w:instrText xml:space="preserve"> </w:instrText>
      </w:r>
      <w:r w:rsidR="000F459B">
        <w:rPr>
          <w:rFonts w:ascii="Times New Roman" w:hAnsi="Times New Roman" w:cs="Times New Roman"/>
          <w:u w:val="single"/>
        </w:rPr>
        <w:fldChar w:fldCharType="separate"/>
      </w:r>
      <w:r w:rsidR="004E7A64">
        <w:rPr>
          <w:rFonts w:ascii="Times New Roman" w:hAnsi="Times New Roman" w:cs="Times New Roman"/>
          <w:u w:val="single"/>
        </w:rPr>
        <w:fldChar w:fldCharType="begin"/>
      </w:r>
      <w:r w:rsidR="004E7A64">
        <w:rPr>
          <w:rFonts w:ascii="Times New Roman" w:hAnsi="Times New Roman" w:cs="Times New Roman"/>
          <w:u w:val="single"/>
        </w:rPr>
        <w:instrText xml:space="preserve"> </w:instrText>
      </w:r>
      <w:r w:rsidR="004E7A64">
        <w:rPr>
          <w:rFonts w:ascii="Times New Roman" w:hAnsi="Times New Roman" w:cs="Times New Roman" w:hint="eastAsia"/>
          <w:u w:val="single"/>
        </w:rPr>
        <w:instrText>INCLUDEPICTURE  "E:\\</w:instrText>
      </w:r>
      <w:r w:rsidR="004E7A64">
        <w:rPr>
          <w:rFonts w:ascii="Times New Roman" w:hAnsi="Times New Roman" w:cs="Times New Roman" w:hint="eastAsia"/>
          <w:u w:val="single"/>
        </w:rPr>
        <w:instrText>王莎莎</w:instrText>
      </w:r>
      <w:r w:rsidR="004E7A64">
        <w:rPr>
          <w:rFonts w:ascii="Times New Roman" w:hAnsi="Times New Roman" w:cs="Times New Roman" w:hint="eastAsia"/>
          <w:u w:val="single"/>
        </w:rPr>
        <w:instrText>\\2025</w:instrText>
      </w:r>
      <w:r w:rsidR="004E7A64">
        <w:rPr>
          <w:rFonts w:ascii="Times New Roman" w:hAnsi="Times New Roman" w:cs="Times New Roman" w:hint="eastAsia"/>
          <w:u w:val="single"/>
        </w:rPr>
        <w:instrText>年</w:instrText>
      </w:r>
      <w:r w:rsidR="004E7A64">
        <w:rPr>
          <w:rFonts w:ascii="Times New Roman" w:hAnsi="Times New Roman" w:cs="Times New Roman" w:hint="eastAsia"/>
          <w:u w:val="single"/>
        </w:rPr>
        <w:instrText>\\</w:instrText>
      </w:r>
      <w:r w:rsidR="004E7A64">
        <w:rPr>
          <w:rFonts w:ascii="Times New Roman" w:hAnsi="Times New Roman" w:cs="Times New Roman" w:hint="eastAsia"/>
          <w:u w:val="single"/>
        </w:rPr>
        <w:instrText>一轮</w:instrText>
      </w:r>
      <w:r w:rsidR="004E7A64">
        <w:rPr>
          <w:rFonts w:ascii="Times New Roman" w:hAnsi="Times New Roman" w:cs="Times New Roman" w:hint="eastAsia"/>
          <w:u w:val="single"/>
        </w:rPr>
        <w:instrText>\\</w:instrText>
      </w:r>
      <w:r w:rsidR="004E7A64">
        <w:rPr>
          <w:rFonts w:ascii="Times New Roman" w:hAnsi="Times New Roman" w:cs="Times New Roman" w:hint="eastAsia"/>
          <w:u w:val="single"/>
        </w:rPr>
        <w:instrText>做</w:instrText>
      </w:r>
      <w:r w:rsidR="004E7A64">
        <w:rPr>
          <w:rFonts w:ascii="Times New Roman" w:hAnsi="Times New Roman" w:cs="Times New Roman" w:hint="eastAsia"/>
          <w:u w:val="single"/>
        </w:rPr>
        <w:instrText>PPT\\</w:instrText>
      </w:r>
      <w:r w:rsidR="004E7A64">
        <w:rPr>
          <w:rFonts w:ascii="Times New Roman" w:hAnsi="Times New Roman" w:cs="Times New Roman" w:hint="eastAsia"/>
          <w:u w:val="single"/>
        </w:rPr>
        <w:instrText>一轮</w:instrText>
      </w:r>
      <w:r w:rsidR="004E7A64">
        <w:rPr>
          <w:rFonts w:ascii="Times New Roman" w:hAnsi="Times New Roman" w:cs="Times New Roman" w:hint="eastAsia"/>
          <w:u w:val="single"/>
        </w:rPr>
        <w:instrText xml:space="preserve"> </w:instrText>
      </w:r>
      <w:r w:rsidR="004E7A64">
        <w:rPr>
          <w:rFonts w:ascii="Times New Roman" w:hAnsi="Times New Roman" w:cs="Times New Roman" w:hint="eastAsia"/>
          <w:u w:val="single"/>
        </w:rPr>
        <w:instrText>生物</w:instrText>
      </w:r>
      <w:r w:rsidR="004E7A64">
        <w:rPr>
          <w:rFonts w:ascii="Times New Roman" w:hAnsi="Times New Roman" w:cs="Times New Roman" w:hint="eastAsia"/>
          <w:u w:val="single"/>
        </w:rPr>
        <w:instrText xml:space="preserve"> </w:instrText>
      </w:r>
      <w:r w:rsidR="004E7A64">
        <w:rPr>
          <w:rFonts w:ascii="Times New Roman" w:hAnsi="Times New Roman" w:cs="Times New Roman" w:hint="eastAsia"/>
          <w:u w:val="single"/>
        </w:rPr>
        <w:instrText>广东</w:instrText>
      </w:r>
      <w:r w:rsidR="004E7A64">
        <w:rPr>
          <w:rFonts w:ascii="Times New Roman" w:hAnsi="Times New Roman" w:cs="Times New Roman" w:hint="eastAsia"/>
          <w:u w:val="single"/>
        </w:rPr>
        <w:instrText>\\</w:instrText>
      </w:r>
      <w:r w:rsidR="004E7A64">
        <w:rPr>
          <w:rFonts w:ascii="Times New Roman" w:hAnsi="Times New Roman" w:cs="Times New Roman" w:hint="eastAsia"/>
          <w:u w:val="single"/>
        </w:rPr>
        <w:instrText>教师</w:instrText>
      </w:r>
      <w:r w:rsidR="004E7A64">
        <w:rPr>
          <w:rFonts w:ascii="Times New Roman" w:hAnsi="Times New Roman" w:cs="Times New Roman" w:hint="eastAsia"/>
          <w:u w:val="single"/>
        </w:rPr>
        <w:instrText>word\\SG109.TIF" \* MERGEFORMATINET</w:instrText>
      </w:r>
      <w:r w:rsidR="004E7A64">
        <w:rPr>
          <w:rFonts w:ascii="Times New Roman" w:hAnsi="Times New Roman" w:cs="Times New Roman"/>
          <w:u w:val="single"/>
        </w:rPr>
        <w:instrText xml:space="preserve"> </w:instrText>
      </w:r>
      <w:r w:rsidR="004E7A64">
        <w:rPr>
          <w:rFonts w:ascii="Times New Roman" w:hAnsi="Times New Roman" w:cs="Times New Roman"/>
          <w:u w:val="single"/>
        </w:rPr>
        <w:fldChar w:fldCharType="separate"/>
      </w:r>
      <w:r w:rsidR="00AA6A17">
        <w:rPr>
          <w:rFonts w:ascii="Times New Roman" w:hAnsi="Times New Roman" w:cs="Times New Roman"/>
          <w:u w:val="single"/>
        </w:rPr>
        <w:fldChar w:fldCharType="begin"/>
      </w:r>
      <w:r w:rsidR="00AA6A17">
        <w:rPr>
          <w:rFonts w:ascii="Times New Roman" w:hAnsi="Times New Roman" w:cs="Times New Roman"/>
          <w:u w:val="single"/>
        </w:rPr>
        <w:instrText xml:space="preserve"> </w:instrText>
      </w:r>
      <w:r w:rsidR="00AA6A17">
        <w:rPr>
          <w:rFonts w:ascii="Times New Roman" w:hAnsi="Times New Roman" w:cs="Times New Roman" w:hint="eastAsia"/>
          <w:u w:val="single"/>
        </w:rPr>
        <w:instrText>INCLUDEPICTURE  "E:\\</w:instrText>
      </w:r>
      <w:r w:rsidR="00AA6A17">
        <w:rPr>
          <w:rFonts w:ascii="Times New Roman" w:hAnsi="Times New Roman" w:cs="Times New Roman" w:hint="eastAsia"/>
          <w:u w:val="single"/>
        </w:rPr>
        <w:instrText>王莎莎</w:instrText>
      </w:r>
      <w:r w:rsidR="00AA6A17">
        <w:rPr>
          <w:rFonts w:ascii="Times New Roman" w:hAnsi="Times New Roman" w:cs="Times New Roman" w:hint="eastAsia"/>
          <w:u w:val="single"/>
        </w:rPr>
        <w:instrText>\\2025</w:instrText>
      </w:r>
      <w:r w:rsidR="00AA6A17">
        <w:rPr>
          <w:rFonts w:ascii="Times New Roman" w:hAnsi="Times New Roman" w:cs="Times New Roman" w:hint="eastAsia"/>
          <w:u w:val="single"/>
        </w:rPr>
        <w:instrText>年</w:instrText>
      </w:r>
      <w:r w:rsidR="00AA6A17">
        <w:rPr>
          <w:rFonts w:ascii="Times New Roman" w:hAnsi="Times New Roman" w:cs="Times New Roman" w:hint="eastAsia"/>
          <w:u w:val="single"/>
        </w:rPr>
        <w:instrText>\\</w:instrText>
      </w:r>
      <w:r w:rsidR="00AA6A17">
        <w:rPr>
          <w:rFonts w:ascii="Times New Roman" w:hAnsi="Times New Roman" w:cs="Times New Roman" w:hint="eastAsia"/>
          <w:u w:val="single"/>
        </w:rPr>
        <w:instrText>一轮</w:instrText>
      </w:r>
      <w:r w:rsidR="00AA6A17">
        <w:rPr>
          <w:rFonts w:ascii="Times New Roman" w:hAnsi="Times New Roman" w:cs="Times New Roman" w:hint="eastAsia"/>
          <w:u w:val="single"/>
        </w:rPr>
        <w:instrText>\\</w:instrText>
      </w:r>
      <w:r w:rsidR="00AA6A17">
        <w:rPr>
          <w:rFonts w:ascii="Times New Roman" w:hAnsi="Times New Roman" w:cs="Times New Roman" w:hint="eastAsia"/>
          <w:u w:val="single"/>
        </w:rPr>
        <w:instrText>做</w:instrText>
      </w:r>
      <w:r w:rsidR="00AA6A17">
        <w:rPr>
          <w:rFonts w:ascii="Times New Roman" w:hAnsi="Times New Roman" w:cs="Times New Roman" w:hint="eastAsia"/>
          <w:u w:val="single"/>
        </w:rPr>
        <w:instrText>PPT\\</w:instrText>
      </w:r>
      <w:r w:rsidR="00AA6A17">
        <w:rPr>
          <w:rFonts w:ascii="Times New Roman" w:hAnsi="Times New Roman" w:cs="Times New Roman" w:hint="eastAsia"/>
          <w:u w:val="single"/>
        </w:rPr>
        <w:instrText>一轮</w:instrText>
      </w:r>
      <w:r w:rsidR="00AA6A17">
        <w:rPr>
          <w:rFonts w:ascii="Times New Roman" w:hAnsi="Times New Roman" w:cs="Times New Roman" w:hint="eastAsia"/>
          <w:u w:val="single"/>
        </w:rPr>
        <w:instrText xml:space="preserve"> </w:instrText>
      </w:r>
      <w:r w:rsidR="00AA6A17">
        <w:rPr>
          <w:rFonts w:ascii="Times New Roman" w:hAnsi="Times New Roman" w:cs="Times New Roman" w:hint="eastAsia"/>
          <w:u w:val="single"/>
        </w:rPr>
        <w:instrText>生物</w:instrText>
      </w:r>
      <w:r w:rsidR="00AA6A17">
        <w:rPr>
          <w:rFonts w:ascii="Times New Roman" w:hAnsi="Times New Roman" w:cs="Times New Roman" w:hint="eastAsia"/>
          <w:u w:val="single"/>
        </w:rPr>
        <w:instrText xml:space="preserve"> </w:instrText>
      </w:r>
      <w:r w:rsidR="00AA6A17">
        <w:rPr>
          <w:rFonts w:ascii="Times New Roman" w:hAnsi="Times New Roman" w:cs="Times New Roman" w:hint="eastAsia"/>
          <w:u w:val="single"/>
        </w:rPr>
        <w:instrText>广东</w:instrText>
      </w:r>
      <w:r w:rsidR="00AA6A17">
        <w:rPr>
          <w:rFonts w:ascii="Times New Roman" w:hAnsi="Times New Roman" w:cs="Times New Roman" w:hint="eastAsia"/>
          <w:u w:val="single"/>
        </w:rPr>
        <w:instrText>\\</w:instrText>
      </w:r>
      <w:r w:rsidR="00AA6A17">
        <w:rPr>
          <w:rFonts w:ascii="Times New Roman" w:hAnsi="Times New Roman" w:cs="Times New Roman" w:hint="eastAsia"/>
          <w:u w:val="single"/>
        </w:rPr>
        <w:instrText>教师</w:instrText>
      </w:r>
      <w:r w:rsidR="00AA6A17">
        <w:rPr>
          <w:rFonts w:ascii="Times New Roman" w:hAnsi="Times New Roman" w:cs="Times New Roman" w:hint="eastAsia"/>
          <w:u w:val="single"/>
        </w:rPr>
        <w:instrText>word\\SG109.TIF" \* MERGEFORMATINET</w:instrText>
      </w:r>
      <w:r w:rsidR="00AA6A17">
        <w:rPr>
          <w:rFonts w:ascii="Times New Roman" w:hAnsi="Times New Roman" w:cs="Times New Roman"/>
          <w:u w:val="single"/>
        </w:rPr>
        <w:instrText xml:space="preserve"> </w:instrText>
      </w:r>
      <w:r w:rsidR="00AA6A17">
        <w:rPr>
          <w:rFonts w:ascii="Times New Roman" w:hAnsi="Times New Roman" w:cs="Times New Roman"/>
          <w:u w:val="single"/>
        </w:rPr>
        <w:fldChar w:fldCharType="separate"/>
      </w:r>
      <w:r w:rsidR="009C01A0">
        <w:rPr>
          <w:rFonts w:ascii="Times New Roman" w:hAnsi="Times New Roman" w:cs="Times New Roman"/>
          <w:u w:val="single"/>
        </w:rPr>
        <w:fldChar w:fldCharType="begin"/>
      </w:r>
      <w:r w:rsidR="009C01A0">
        <w:rPr>
          <w:rFonts w:ascii="Times New Roman" w:hAnsi="Times New Roman" w:cs="Times New Roman"/>
          <w:u w:val="single"/>
        </w:rPr>
        <w:instrText xml:space="preserve"> </w:instrText>
      </w:r>
      <w:r w:rsidR="009C01A0">
        <w:rPr>
          <w:rFonts w:ascii="Times New Roman" w:hAnsi="Times New Roman" w:cs="Times New Roman" w:hint="eastAsia"/>
          <w:u w:val="single"/>
        </w:rPr>
        <w:instrText>INCLUDEPICTURE  "E:\\</w:instrText>
      </w:r>
      <w:r w:rsidR="009C01A0">
        <w:rPr>
          <w:rFonts w:ascii="Times New Roman" w:hAnsi="Times New Roman" w:cs="Times New Roman" w:hint="eastAsia"/>
          <w:u w:val="single"/>
        </w:rPr>
        <w:instrText>王莎莎</w:instrText>
      </w:r>
      <w:r w:rsidR="009C01A0">
        <w:rPr>
          <w:rFonts w:ascii="Times New Roman" w:hAnsi="Times New Roman" w:cs="Times New Roman" w:hint="eastAsia"/>
          <w:u w:val="single"/>
        </w:rPr>
        <w:instrText>\\2025</w:instrText>
      </w:r>
      <w:r w:rsidR="009C01A0">
        <w:rPr>
          <w:rFonts w:ascii="Times New Roman" w:hAnsi="Times New Roman" w:cs="Times New Roman" w:hint="eastAsia"/>
          <w:u w:val="single"/>
        </w:rPr>
        <w:instrText>年</w:instrText>
      </w:r>
      <w:r w:rsidR="009C01A0">
        <w:rPr>
          <w:rFonts w:ascii="Times New Roman" w:hAnsi="Times New Roman" w:cs="Times New Roman" w:hint="eastAsia"/>
          <w:u w:val="single"/>
        </w:rPr>
        <w:instrText>\\</w:instrText>
      </w:r>
      <w:r w:rsidR="009C01A0">
        <w:rPr>
          <w:rFonts w:ascii="Times New Roman" w:hAnsi="Times New Roman" w:cs="Times New Roman" w:hint="eastAsia"/>
          <w:u w:val="single"/>
        </w:rPr>
        <w:instrText>一轮</w:instrText>
      </w:r>
      <w:r w:rsidR="009C01A0">
        <w:rPr>
          <w:rFonts w:ascii="Times New Roman" w:hAnsi="Times New Roman" w:cs="Times New Roman" w:hint="eastAsia"/>
          <w:u w:val="single"/>
        </w:rPr>
        <w:instrText>\\</w:instrText>
      </w:r>
      <w:r w:rsidR="009C01A0">
        <w:rPr>
          <w:rFonts w:ascii="Times New Roman" w:hAnsi="Times New Roman" w:cs="Times New Roman" w:hint="eastAsia"/>
          <w:u w:val="single"/>
        </w:rPr>
        <w:instrText>做</w:instrText>
      </w:r>
      <w:r w:rsidR="009C01A0">
        <w:rPr>
          <w:rFonts w:ascii="Times New Roman" w:hAnsi="Times New Roman" w:cs="Times New Roman" w:hint="eastAsia"/>
          <w:u w:val="single"/>
        </w:rPr>
        <w:instrText>PPT\\</w:instrText>
      </w:r>
      <w:r w:rsidR="009C01A0">
        <w:rPr>
          <w:rFonts w:ascii="Times New Roman" w:hAnsi="Times New Roman" w:cs="Times New Roman" w:hint="eastAsia"/>
          <w:u w:val="single"/>
        </w:rPr>
        <w:instrText>一轮</w:instrText>
      </w:r>
      <w:r w:rsidR="009C01A0">
        <w:rPr>
          <w:rFonts w:ascii="Times New Roman" w:hAnsi="Times New Roman" w:cs="Times New Roman" w:hint="eastAsia"/>
          <w:u w:val="single"/>
        </w:rPr>
        <w:instrText xml:space="preserve"> </w:instrText>
      </w:r>
      <w:r w:rsidR="009C01A0">
        <w:rPr>
          <w:rFonts w:ascii="Times New Roman" w:hAnsi="Times New Roman" w:cs="Times New Roman" w:hint="eastAsia"/>
          <w:u w:val="single"/>
        </w:rPr>
        <w:instrText>生物</w:instrText>
      </w:r>
      <w:r w:rsidR="009C01A0">
        <w:rPr>
          <w:rFonts w:ascii="Times New Roman" w:hAnsi="Times New Roman" w:cs="Times New Roman" w:hint="eastAsia"/>
          <w:u w:val="single"/>
        </w:rPr>
        <w:instrText xml:space="preserve"> </w:instrText>
      </w:r>
      <w:r w:rsidR="009C01A0">
        <w:rPr>
          <w:rFonts w:ascii="Times New Roman" w:hAnsi="Times New Roman" w:cs="Times New Roman" w:hint="eastAsia"/>
          <w:u w:val="single"/>
        </w:rPr>
        <w:instrText>广东</w:instrText>
      </w:r>
      <w:r w:rsidR="009C01A0">
        <w:rPr>
          <w:rFonts w:ascii="Times New Roman" w:hAnsi="Times New Roman" w:cs="Times New Roman" w:hint="eastAsia"/>
          <w:u w:val="single"/>
        </w:rPr>
        <w:instrText>\\</w:instrText>
      </w:r>
      <w:r w:rsidR="009C01A0">
        <w:rPr>
          <w:rFonts w:ascii="Times New Roman" w:hAnsi="Times New Roman" w:cs="Times New Roman" w:hint="eastAsia"/>
          <w:u w:val="single"/>
        </w:rPr>
        <w:instrText>教师</w:instrText>
      </w:r>
      <w:r w:rsidR="009C01A0">
        <w:rPr>
          <w:rFonts w:ascii="Times New Roman" w:hAnsi="Times New Roman" w:cs="Times New Roman" w:hint="eastAsia"/>
          <w:u w:val="single"/>
        </w:rPr>
        <w:instrText>word\\SG109.TIF" \* MERGEFORMATINET</w:instrText>
      </w:r>
      <w:r w:rsidR="009C01A0">
        <w:rPr>
          <w:rFonts w:ascii="Times New Roman" w:hAnsi="Times New Roman" w:cs="Times New Roman"/>
          <w:u w:val="single"/>
        </w:rPr>
        <w:instrText xml:space="preserve"> </w:instrText>
      </w:r>
      <w:r w:rsidR="009C01A0">
        <w:rPr>
          <w:rFonts w:ascii="Times New Roman" w:hAnsi="Times New Roman" w:cs="Times New Roman"/>
          <w:u w:val="single"/>
        </w:rPr>
        <w:fldChar w:fldCharType="separate"/>
      </w:r>
      <w:r w:rsidR="00C316BB">
        <w:rPr>
          <w:rFonts w:ascii="Times New Roman" w:hAnsi="Times New Roman" w:cs="Times New Roman"/>
          <w:u w:val="single"/>
        </w:rPr>
        <w:fldChar w:fldCharType="begin"/>
      </w:r>
      <w:r w:rsidR="00C316BB">
        <w:rPr>
          <w:rFonts w:ascii="Times New Roman" w:hAnsi="Times New Roman" w:cs="Times New Roman"/>
          <w:u w:val="single"/>
        </w:rPr>
        <w:instrText xml:space="preserve"> </w:instrText>
      </w:r>
      <w:r w:rsidR="00C316BB">
        <w:rPr>
          <w:rFonts w:ascii="Times New Roman" w:hAnsi="Times New Roman" w:cs="Times New Roman" w:hint="eastAsia"/>
          <w:u w:val="single"/>
        </w:rPr>
        <w:instrText>INCLUDEPICTURE  "E:\\2026\\</w:instrText>
      </w:r>
      <w:r w:rsidR="00C316BB">
        <w:rPr>
          <w:rFonts w:ascii="Times New Roman" w:hAnsi="Times New Roman" w:cs="Times New Roman" w:hint="eastAsia"/>
          <w:u w:val="single"/>
        </w:rPr>
        <w:instrText>上目录</w:instrText>
      </w:r>
      <w:r w:rsidR="00C316BB">
        <w:rPr>
          <w:rFonts w:ascii="Times New Roman" w:hAnsi="Times New Roman" w:cs="Times New Roman" w:hint="eastAsia"/>
          <w:u w:val="single"/>
        </w:rPr>
        <w:instrText>\\2026</w:instrText>
      </w:r>
      <w:r w:rsidR="00C316BB">
        <w:rPr>
          <w:rFonts w:ascii="Times New Roman" w:hAnsi="Times New Roman" w:cs="Times New Roman" w:hint="eastAsia"/>
          <w:u w:val="single"/>
        </w:rPr>
        <w:instrText>版</w:instrText>
      </w:r>
      <w:r w:rsidR="00C316BB">
        <w:rPr>
          <w:rFonts w:ascii="Times New Roman" w:hAnsi="Times New Roman" w:cs="Times New Roman" w:hint="eastAsia"/>
          <w:u w:val="single"/>
        </w:rPr>
        <w:instrText xml:space="preserve"> </w:instrText>
      </w:r>
      <w:r w:rsidR="00C316BB">
        <w:rPr>
          <w:rFonts w:ascii="Times New Roman" w:hAnsi="Times New Roman" w:cs="Times New Roman" w:hint="eastAsia"/>
          <w:u w:val="single"/>
        </w:rPr>
        <w:instrText>步步高</w:instrText>
      </w:r>
      <w:r w:rsidR="00C316BB">
        <w:rPr>
          <w:rFonts w:ascii="Times New Roman" w:hAnsi="Times New Roman" w:cs="Times New Roman" w:hint="eastAsia"/>
          <w:u w:val="single"/>
        </w:rPr>
        <w:instrText xml:space="preserve"> </w:instrText>
      </w:r>
      <w:r w:rsidR="00C316BB">
        <w:rPr>
          <w:rFonts w:ascii="Times New Roman" w:hAnsi="Times New Roman" w:cs="Times New Roman" w:hint="eastAsia"/>
          <w:u w:val="single"/>
        </w:rPr>
        <w:instrText>大一轮</w:instrText>
      </w:r>
      <w:r w:rsidR="00C316BB">
        <w:rPr>
          <w:rFonts w:ascii="Times New Roman" w:hAnsi="Times New Roman" w:cs="Times New Roman" w:hint="eastAsia"/>
          <w:u w:val="single"/>
        </w:rPr>
        <w:instrText xml:space="preserve"> </w:instrText>
      </w:r>
      <w:r w:rsidR="00C316BB">
        <w:rPr>
          <w:rFonts w:ascii="Times New Roman" w:hAnsi="Times New Roman" w:cs="Times New Roman" w:hint="eastAsia"/>
          <w:u w:val="single"/>
        </w:rPr>
        <w:instrText>生物学</w:instrText>
      </w:r>
      <w:r w:rsidR="00C316BB">
        <w:rPr>
          <w:rFonts w:ascii="Times New Roman" w:hAnsi="Times New Roman" w:cs="Times New Roman" w:hint="eastAsia"/>
          <w:u w:val="single"/>
        </w:rPr>
        <w:instrText xml:space="preserve"> </w:instrText>
      </w:r>
      <w:r w:rsidR="00C316BB">
        <w:rPr>
          <w:rFonts w:ascii="Times New Roman" w:hAnsi="Times New Roman" w:cs="Times New Roman" w:hint="eastAsia"/>
          <w:u w:val="single"/>
        </w:rPr>
        <w:instrText>人教版</w:instrText>
      </w:r>
      <w:r w:rsidR="00C316BB">
        <w:rPr>
          <w:rFonts w:ascii="Times New Roman" w:hAnsi="Times New Roman" w:cs="Times New Roman" w:hint="eastAsia"/>
          <w:u w:val="single"/>
        </w:rPr>
        <w:instrText xml:space="preserve"> </w:instrText>
      </w:r>
      <w:r w:rsidR="00C316BB">
        <w:rPr>
          <w:rFonts w:ascii="Times New Roman" w:hAnsi="Times New Roman" w:cs="Times New Roman" w:hint="eastAsia"/>
          <w:u w:val="single"/>
        </w:rPr>
        <w:instrText>广东专用</w:instrText>
      </w:r>
      <w:r w:rsidR="00C316BB">
        <w:rPr>
          <w:rFonts w:ascii="Times New Roman" w:hAnsi="Times New Roman" w:cs="Times New Roman" w:hint="eastAsia"/>
          <w:u w:val="single"/>
        </w:rPr>
        <w:instrText>\\</w:instrText>
      </w:r>
      <w:r w:rsidR="00C316BB">
        <w:rPr>
          <w:rFonts w:ascii="Times New Roman" w:hAnsi="Times New Roman" w:cs="Times New Roman" w:hint="eastAsia"/>
          <w:u w:val="single"/>
        </w:rPr>
        <w:instrText>教师用书</w:instrText>
      </w:r>
      <w:r w:rsidR="00C316BB">
        <w:rPr>
          <w:rFonts w:ascii="Times New Roman" w:hAnsi="Times New Roman" w:cs="Times New Roman" w:hint="eastAsia"/>
          <w:u w:val="single"/>
        </w:rPr>
        <w:instrText>Word</w:instrText>
      </w:r>
      <w:r w:rsidR="00C316BB">
        <w:rPr>
          <w:rFonts w:ascii="Times New Roman" w:hAnsi="Times New Roman" w:cs="Times New Roman" w:hint="eastAsia"/>
          <w:u w:val="single"/>
        </w:rPr>
        <w:instrText>版文档</w:instrText>
      </w:r>
      <w:r w:rsidR="00C316BB">
        <w:rPr>
          <w:rFonts w:ascii="Times New Roman" w:hAnsi="Times New Roman" w:cs="Times New Roman" w:hint="eastAsia"/>
          <w:u w:val="single"/>
        </w:rPr>
        <w:instrText>\\SG109.TIF" \* MERGEFORMATINET</w:instrText>
      </w:r>
      <w:r w:rsidR="00C316BB">
        <w:rPr>
          <w:rFonts w:ascii="Times New Roman" w:hAnsi="Times New Roman" w:cs="Times New Roman"/>
          <w:u w:val="single"/>
        </w:rPr>
        <w:instrText xml:space="preserve"> </w:instrText>
      </w:r>
      <w:r w:rsidR="00C316BB">
        <w:rPr>
          <w:rFonts w:ascii="Times New Roman" w:hAnsi="Times New Roman" w:cs="Times New Roman"/>
          <w:u w:val="single"/>
        </w:rPr>
        <w:fldChar w:fldCharType="separate"/>
      </w:r>
      <w:r w:rsidR="002A1BDA">
        <w:rPr>
          <w:rFonts w:ascii="Times New Roman" w:hAnsi="Times New Roman" w:cs="Times New Roman"/>
          <w:u w:val="single"/>
        </w:rPr>
        <w:fldChar w:fldCharType="begin"/>
      </w:r>
      <w:r w:rsidR="002A1BDA">
        <w:rPr>
          <w:rFonts w:ascii="Times New Roman" w:hAnsi="Times New Roman" w:cs="Times New Roman"/>
          <w:u w:val="single"/>
        </w:rPr>
        <w:instrText xml:space="preserve"> </w:instrText>
      </w:r>
      <w:r w:rsidR="002A1BDA">
        <w:rPr>
          <w:rFonts w:ascii="Times New Roman" w:hAnsi="Times New Roman" w:cs="Times New Roman" w:hint="eastAsia"/>
          <w:u w:val="single"/>
        </w:rPr>
        <w:instrText>INCLUDEPICTURE  "E:\\2026\\</w:instrText>
      </w:r>
      <w:r w:rsidR="002A1BDA">
        <w:rPr>
          <w:rFonts w:ascii="Times New Roman" w:hAnsi="Times New Roman" w:cs="Times New Roman" w:hint="eastAsia"/>
          <w:u w:val="single"/>
        </w:rPr>
        <w:instrText>上目录</w:instrText>
      </w:r>
      <w:r w:rsidR="002A1BDA">
        <w:rPr>
          <w:rFonts w:ascii="Times New Roman" w:hAnsi="Times New Roman" w:cs="Times New Roman" w:hint="eastAsia"/>
          <w:u w:val="single"/>
        </w:rPr>
        <w:instrText>\\2026</w:instrText>
      </w:r>
      <w:r w:rsidR="002A1BDA">
        <w:rPr>
          <w:rFonts w:ascii="Times New Roman" w:hAnsi="Times New Roman" w:cs="Times New Roman" w:hint="eastAsia"/>
          <w:u w:val="single"/>
        </w:rPr>
        <w:instrText>版</w:instrText>
      </w:r>
      <w:r w:rsidR="002A1BDA">
        <w:rPr>
          <w:rFonts w:ascii="Times New Roman" w:hAnsi="Times New Roman" w:cs="Times New Roman" w:hint="eastAsia"/>
          <w:u w:val="single"/>
        </w:rPr>
        <w:instrText xml:space="preserve"> </w:instrText>
      </w:r>
      <w:r w:rsidR="002A1BDA">
        <w:rPr>
          <w:rFonts w:ascii="Times New Roman" w:hAnsi="Times New Roman" w:cs="Times New Roman" w:hint="eastAsia"/>
          <w:u w:val="single"/>
        </w:rPr>
        <w:instrText>步步高</w:instrText>
      </w:r>
      <w:r w:rsidR="002A1BDA">
        <w:rPr>
          <w:rFonts w:ascii="Times New Roman" w:hAnsi="Times New Roman" w:cs="Times New Roman" w:hint="eastAsia"/>
          <w:u w:val="single"/>
        </w:rPr>
        <w:instrText xml:space="preserve"> </w:instrText>
      </w:r>
      <w:r w:rsidR="002A1BDA">
        <w:rPr>
          <w:rFonts w:ascii="Times New Roman" w:hAnsi="Times New Roman" w:cs="Times New Roman" w:hint="eastAsia"/>
          <w:u w:val="single"/>
        </w:rPr>
        <w:instrText>大一轮</w:instrText>
      </w:r>
      <w:r w:rsidR="002A1BDA">
        <w:rPr>
          <w:rFonts w:ascii="Times New Roman" w:hAnsi="Times New Roman" w:cs="Times New Roman" w:hint="eastAsia"/>
          <w:u w:val="single"/>
        </w:rPr>
        <w:instrText xml:space="preserve"> </w:instrText>
      </w:r>
      <w:r w:rsidR="002A1BDA">
        <w:rPr>
          <w:rFonts w:ascii="Times New Roman" w:hAnsi="Times New Roman" w:cs="Times New Roman" w:hint="eastAsia"/>
          <w:u w:val="single"/>
        </w:rPr>
        <w:instrText>生物学</w:instrText>
      </w:r>
      <w:r w:rsidR="002A1BDA">
        <w:rPr>
          <w:rFonts w:ascii="Times New Roman" w:hAnsi="Times New Roman" w:cs="Times New Roman" w:hint="eastAsia"/>
          <w:u w:val="single"/>
        </w:rPr>
        <w:instrText xml:space="preserve"> </w:instrText>
      </w:r>
      <w:r w:rsidR="002A1BDA">
        <w:rPr>
          <w:rFonts w:ascii="Times New Roman" w:hAnsi="Times New Roman" w:cs="Times New Roman" w:hint="eastAsia"/>
          <w:u w:val="single"/>
        </w:rPr>
        <w:instrText>人教版</w:instrText>
      </w:r>
      <w:r w:rsidR="002A1BDA">
        <w:rPr>
          <w:rFonts w:ascii="Times New Roman" w:hAnsi="Times New Roman" w:cs="Times New Roman" w:hint="eastAsia"/>
          <w:u w:val="single"/>
        </w:rPr>
        <w:instrText xml:space="preserve"> </w:instrText>
      </w:r>
      <w:r w:rsidR="002A1BDA">
        <w:rPr>
          <w:rFonts w:ascii="Times New Roman" w:hAnsi="Times New Roman" w:cs="Times New Roman" w:hint="eastAsia"/>
          <w:u w:val="single"/>
        </w:rPr>
        <w:instrText>广东专用</w:instrText>
      </w:r>
      <w:r w:rsidR="002A1BDA">
        <w:rPr>
          <w:rFonts w:ascii="Times New Roman" w:hAnsi="Times New Roman" w:cs="Times New Roman" w:hint="eastAsia"/>
          <w:u w:val="single"/>
        </w:rPr>
        <w:instrText>\\</w:instrText>
      </w:r>
      <w:r w:rsidR="002A1BDA">
        <w:rPr>
          <w:rFonts w:ascii="Times New Roman" w:hAnsi="Times New Roman" w:cs="Times New Roman" w:hint="eastAsia"/>
          <w:u w:val="single"/>
        </w:rPr>
        <w:instrText>教师用书</w:instrText>
      </w:r>
      <w:r w:rsidR="002A1BDA">
        <w:rPr>
          <w:rFonts w:ascii="Times New Roman" w:hAnsi="Times New Roman" w:cs="Times New Roman" w:hint="eastAsia"/>
          <w:u w:val="single"/>
        </w:rPr>
        <w:instrText>Word</w:instrText>
      </w:r>
      <w:r w:rsidR="002A1BDA">
        <w:rPr>
          <w:rFonts w:ascii="Times New Roman" w:hAnsi="Times New Roman" w:cs="Times New Roman" w:hint="eastAsia"/>
          <w:u w:val="single"/>
        </w:rPr>
        <w:instrText>版文档</w:instrText>
      </w:r>
      <w:r w:rsidR="002A1BDA">
        <w:rPr>
          <w:rFonts w:ascii="Times New Roman" w:hAnsi="Times New Roman" w:cs="Times New Roman" w:hint="eastAsia"/>
          <w:u w:val="single"/>
        </w:rPr>
        <w:instrText>\\SG109.TIF" \* MERGEFORMATINET</w:instrText>
      </w:r>
      <w:r w:rsidR="002A1BDA">
        <w:rPr>
          <w:rFonts w:ascii="Times New Roman" w:hAnsi="Times New Roman" w:cs="Times New Roman"/>
          <w:u w:val="single"/>
        </w:rPr>
        <w:instrText xml:space="preserve"> </w:instrText>
      </w:r>
      <w:r w:rsidR="002A1BDA">
        <w:rPr>
          <w:rFonts w:ascii="Times New Roman" w:hAnsi="Times New Roman" w:cs="Times New Roman"/>
          <w:u w:val="single"/>
        </w:rPr>
        <w:fldChar w:fldCharType="separate"/>
      </w:r>
      <w:r w:rsidR="00514F09">
        <w:rPr>
          <w:rFonts w:ascii="Times New Roman" w:hAnsi="Times New Roman" w:cs="Times New Roman"/>
          <w:u w:val="single"/>
        </w:rPr>
        <w:pict>
          <v:shape id="_x0000_i1033" type="#_x0000_t75" style="width:93.2pt;height:24.75pt">
            <v:imagedata r:id="rId23" r:href="rId24"/>
          </v:shape>
        </w:pict>
      </w:r>
      <w:r w:rsidR="002A1BDA">
        <w:rPr>
          <w:rFonts w:ascii="Times New Roman" w:hAnsi="Times New Roman" w:cs="Times New Roman"/>
          <w:u w:val="single"/>
        </w:rPr>
        <w:fldChar w:fldCharType="end"/>
      </w:r>
      <w:r w:rsidR="00C316BB">
        <w:rPr>
          <w:rFonts w:ascii="Times New Roman" w:hAnsi="Times New Roman" w:cs="Times New Roman"/>
          <w:u w:val="single"/>
        </w:rPr>
        <w:fldChar w:fldCharType="end"/>
      </w:r>
      <w:r w:rsidR="009C01A0">
        <w:rPr>
          <w:rFonts w:ascii="Times New Roman" w:hAnsi="Times New Roman" w:cs="Times New Roman"/>
          <w:u w:val="single"/>
        </w:rPr>
        <w:fldChar w:fldCharType="end"/>
      </w:r>
      <w:r w:rsidR="00AA6A17">
        <w:rPr>
          <w:rFonts w:ascii="Times New Roman" w:hAnsi="Times New Roman" w:cs="Times New Roman"/>
          <w:u w:val="single"/>
        </w:rPr>
        <w:fldChar w:fldCharType="end"/>
      </w:r>
      <w:r w:rsidR="004E7A64">
        <w:rPr>
          <w:rFonts w:ascii="Times New Roman" w:hAnsi="Times New Roman" w:cs="Times New Roman"/>
          <w:u w:val="single"/>
        </w:rPr>
        <w:fldChar w:fldCharType="end"/>
      </w:r>
      <w:r w:rsidR="000F459B">
        <w:rPr>
          <w:rFonts w:ascii="Times New Roman" w:hAnsi="Times New Roman" w:cs="Times New Roman"/>
          <w:u w:val="single"/>
        </w:rPr>
        <w:fldChar w:fldCharType="end"/>
      </w:r>
      <w:r w:rsidR="00EF4F1E">
        <w:rPr>
          <w:rFonts w:ascii="Times New Roman" w:hAnsi="Times New Roman" w:cs="Times New Roman"/>
          <w:u w:val="single"/>
        </w:rPr>
        <w:fldChar w:fldCharType="end"/>
      </w:r>
      <w:r w:rsidR="00DD4D58" w:rsidRPr="00E21E4F">
        <w:rPr>
          <w:rFonts w:ascii="Times New Roman" w:hAnsi="Times New Roman" w:cs="Times New Roman"/>
          <w:u w:val="single"/>
        </w:rPr>
        <w:fldChar w:fldCharType="end"/>
      </w:r>
      <w:r w:rsidRPr="00E21E4F">
        <w:rPr>
          <w:rFonts w:ascii="Times New Roman" w:hAnsi="Times New Roman" w:cs="Times New Roman"/>
          <w:u w:val="single"/>
        </w:rPr>
        <w:fldChar w:fldCharType="end"/>
      </w:r>
      <w:r>
        <w:rPr>
          <w:rFonts w:ascii="Times New Roman" w:hAnsi="Times New Roman" w:cs="Times New Roman"/>
        </w:rPr>
        <w:t>。</w:t>
      </w:r>
    </w:p>
    <w:p w:rsidR="006D2D7E" w:rsidRDefault="00C71B10" w:rsidP="00E21E4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自我诊断教师</w:instrText>
      </w:r>
      <w:r w:rsidR="002A1BDA">
        <w:rPr>
          <w:rFonts w:ascii="Times New Roman" w:hAnsi="Times New Roman" w:cs="Times New Roman" w:hint="eastAsia"/>
        </w:rPr>
        <w:instrText>0.tif"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4" type="#_x0000_t75" style="width:58.3pt;height:16.35pt">
            <v:imagedata r:id="rId25" r:href="rId26"/>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1</w:t>
      </w:r>
      <w:r>
        <w:rPr>
          <w:rFonts w:ascii="Times New Roman" w:eastAsia="楷体_GB2312" w:hAnsi="Times New Roman" w:cs="Times New Roman"/>
        </w:rPr>
        <w:t>)</w:t>
      </w:r>
      <w:r w:rsidRPr="006D2D7E">
        <w:rPr>
          <w:rFonts w:ascii="Times New Roman" w:eastAsia="楷体_GB2312" w:hAnsi="Times New Roman" w:cs="Times New Roman"/>
        </w:rPr>
        <w:t>荷塘中的动物、植物和微生物共同构成完整的生态系统</w:t>
      </w:r>
      <w:r>
        <w:rPr>
          <w:rFonts w:ascii="Times New Roman" w:hAnsi="Times New Roman" w:cs="Times New Roman"/>
        </w:rPr>
        <w:t>(</w:t>
      </w:r>
      <w:r w:rsidRPr="006D2D7E">
        <w:rPr>
          <w:rFonts w:ascii="Times New Roman" w:hAnsi="Times New Roman" w:cs="Times New Roman"/>
        </w:rPr>
        <w:t>2020·</w:t>
      </w:r>
      <w:r w:rsidRPr="006D2D7E">
        <w:rPr>
          <w:rFonts w:ascii="Times New Roman" w:hAnsi="Times New Roman" w:cs="Times New Roman"/>
        </w:rPr>
        <w:t>江苏</w:t>
      </w:r>
      <w:r>
        <w:rPr>
          <w:rFonts w:ascii="Times New Roman" w:hAnsi="Times New Roman" w:cs="Times New Roman"/>
        </w:rPr>
        <w:t>，</w:t>
      </w:r>
      <w:r w:rsidRPr="006D2D7E">
        <w:rPr>
          <w:rFonts w:ascii="Times New Roman" w:hAnsi="Times New Roman" w:cs="Times New Roman"/>
        </w:rPr>
        <w:t>15</w:t>
      </w:r>
      <w:r>
        <w:rPr>
          <w:rFonts w:ascii="Times New Roman" w:hAnsi="Times New Roman" w:cs="Times New Roman"/>
        </w:rPr>
        <w:t>)(</w:t>
      </w:r>
      <w:r>
        <w:rPr>
          <w:rFonts w:ascii="Times New Roman" w:hAnsi="Times New Roman" w:cs="Times New Roman"/>
        </w:rPr>
        <w:t xml:space="preserve">　</w:t>
      </w:r>
      <w:r w:rsidRPr="006D2D7E">
        <w:rPr>
          <w:rFonts w:hAnsi="宋体"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完整的生态系统还应包括非生物的物质和能量。</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2</w:t>
      </w:r>
      <w:r>
        <w:rPr>
          <w:rFonts w:ascii="Times New Roman" w:eastAsia="楷体_GB2312" w:hAnsi="Times New Roman" w:cs="Times New Roman"/>
        </w:rPr>
        <w:t>)</w:t>
      </w:r>
      <w:r w:rsidRPr="006D2D7E">
        <w:rPr>
          <w:rFonts w:ascii="Times New Roman" w:eastAsia="楷体_GB2312" w:hAnsi="Times New Roman" w:cs="Times New Roman"/>
        </w:rPr>
        <w:t>农业生态系统中的蚯蚓和各种微生物均属于分解者</w:t>
      </w:r>
      <w:r>
        <w:rPr>
          <w:rFonts w:ascii="Times New Roman" w:eastAsia="楷体_GB2312" w:hAnsi="Times New Roman" w:cs="Times New Roman"/>
        </w:rPr>
        <w:t>(</w:t>
      </w:r>
      <w:r w:rsidRPr="006D2D7E">
        <w:rPr>
          <w:rFonts w:ascii="Times New Roman" w:eastAsia="楷体_GB2312" w:hAnsi="Times New Roman" w:cs="Times New Roman"/>
        </w:rPr>
        <w:t>2020·</w:t>
      </w:r>
      <w:r w:rsidRPr="006D2D7E">
        <w:rPr>
          <w:rFonts w:ascii="Times New Roman" w:eastAsia="楷体_GB2312" w:hAnsi="Times New Roman" w:cs="Times New Roman"/>
        </w:rPr>
        <w:t>江苏，</w:t>
      </w:r>
      <w:r w:rsidRPr="006D2D7E">
        <w:rPr>
          <w:rFonts w:ascii="Times New Roman" w:eastAsia="楷体_GB2312" w:hAnsi="Times New Roman" w:cs="Times New Roman"/>
        </w:rPr>
        <w:t>24A</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该生态系统中的蚯蚓和部分微生物属于分解者，有少数微生物属于消费者</w:t>
      </w:r>
      <w:r>
        <w:rPr>
          <w:rFonts w:ascii="Times New Roman" w:eastAsia="仿宋_GB2312" w:hAnsi="Times New Roman" w:cs="Times New Roman"/>
        </w:rPr>
        <w:t>(</w:t>
      </w:r>
      <w:r w:rsidRPr="006D2D7E">
        <w:rPr>
          <w:rFonts w:ascii="Times New Roman" w:eastAsia="仿宋_GB2312" w:hAnsi="Times New Roman" w:cs="Times New Roman"/>
        </w:rPr>
        <w:t>如寄生细菌</w:t>
      </w:r>
      <w:r>
        <w:rPr>
          <w:rFonts w:ascii="Times New Roman" w:eastAsia="仿宋_GB2312" w:hAnsi="Times New Roman" w:cs="Times New Roman"/>
        </w:rPr>
        <w:t>)</w:t>
      </w:r>
      <w:r w:rsidRPr="006D2D7E">
        <w:rPr>
          <w:rFonts w:ascii="Times New Roman" w:eastAsia="仿宋_GB2312" w:hAnsi="Times New Roman" w:cs="Times New Roman"/>
        </w:rPr>
        <w:t>或生产者</w:t>
      </w:r>
      <w:r>
        <w:rPr>
          <w:rFonts w:ascii="Times New Roman" w:eastAsia="仿宋_GB2312" w:hAnsi="Times New Roman" w:cs="Times New Roman"/>
        </w:rPr>
        <w:t>(</w:t>
      </w:r>
      <w:r w:rsidRPr="006D2D7E">
        <w:rPr>
          <w:rFonts w:ascii="Times New Roman" w:eastAsia="仿宋_GB2312" w:hAnsi="Times New Roman" w:cs="Times New Roman"/>
        </w:rPr>
        <w:t>如硝化细菌</w:t>
      </w:r>
      <w:r>
        <w:rPr>
          <w:rFonts w:ascii="Times New Roman" w:eastAsia="仿宋_GB2312" w:hAnsi="Times New Roman" w:cs="Times New Roman"/>
        </w:rPr>
        <w:t>)</w:t>
      </w:r>
      <w:r w:rsidRPr="006D2D7E">
        <w:rPr>
          <w:rFonts w:ascii="Times New Roman" w:eastAsia="仿宋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3</w:t>
      </w:r>
      <w:r>
        <w:rPr>
          <w:rFonts w:ascii="Times New Roman" w:eastAsia="楷体_GB2312" w:hAnsi="Times New Roman" w:cs="Times New Roman"/>
        </w:rPr>
        <w:t>)</w:t>
      </w:r>
      <w:r w:rsidRPr="006D2D7E">
        <w:rPr>
          <w:rFonts w:ascii="Times New Roman" w:eastAsia="楷体_GB2312" w:hAnsi="Times New Roman" w:cs="Times New Roman"/>
        </w:rPr>
        <w:t>同种动物在不同食物链中可能属于不同营养级</w:t>
      </w:r>
      <w:r>
        <w:rPr>
          <w:rFonts w:ascii="Times New Roman" w:eastAsia="楷体_GB2312" w:hAnsi="Times New Roman" w:cs="Times New Roman"/>
        </w:rPr>
        <w:t>(</w:t>
      </w:r>
      <w:r w:rsidRPr="006D2D7E">
        <w:rPr>
          <w:rFonts w:ascii="Times New Roman" w:eastAsia="楷体_GB2312" w:hAnsi="Times New Roman" w:cs="Times New Roman"/>
        </w:rPr>
        <w:t>2023·</w:t>
      </w:r>
      <w:r w:rsidRPr="006D2D7E">
        <w:rPr>
          <w:rFonts w:ascii="Times New Roman" w:eastAsia="楷体_GB2312" w:hAnsi="Times New Roman" w:cs="Times New Roman"/>
        </w:rPr>
        <w:t>全国甲，</w:t>
      </w:r>
      <w:r w:rsidRPr="006D2D7E">
        <w:rPr>
          <w:rFonts w:ascii="Times New Roman" w:eastAsia="楷体_GB2312" w:hAnsi="Times New Roman" w:cs="Times New Roman"/>
        </w:rPr>
        <w:t>5A</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Pr="00E21E4F" w:rsidRDefault="006D2D7E" w:rsidP="00AE2511">
      <w:pPr>
        <w:pStyle w:val="a3"/>
        <w:tabs>
          <w:tab w:val="left" w:pos="3402"/>
        </w:tabs>
        <w:adjustRightInd w:val="0"/>
        <w:snapToGrid w:val="0"/>
        <w:spacing w:line="360" w:lineRule="auto"/>
        <w:rPr>
          <w:rFonts w:ascii="Times New Roman" w:eastAsia="楷体_GB2312" w:hAnsi="Times New Roman" w:cs="Times New Roman"/>
        </w:rPr>
      </w:pPr>
      <w:r w:rsidRPr="00E21E4F">
        <w:rPr>
          <w:rFonts w:ascii="Times New Roman" w:eastAsia="楷体_GB2312" w:hAnsi="Times New Roman" w:cs="Times New Roman"/>
        </w:rPr>
        <w:t>(4)</w:t>
      </w:r>
      <w:r w:rsidRPr="00E21E4F">
        <w:rPr>
          <w:rFonts w:ascii="Times New Roman" w:eastAsia="楷体_GB2312" w:hAnsi="Times New Roman" w:cs="Times New Roman"/>
        </w:rPr>
        <w:t>作为次级消费者的肉食性动物属于食物链的第二营养级</w:t>
      </w:r>
      <w:r w:rsidRPr="00E21E4F">
        <w:rPr>
          <w:rFonts w:ascii="Times New Roman" w:eastAsia="楷体_GB2312" w:hAnsi="Times New Roman" w:cs="Times New Roman"/>
        </w:rPr>
        <w:t>(2023·</w:t>
      </w:r>
      <w:r w:rsidRPr="00E21E4F">
        <w:rPr>
          <w:rFonts w:ascii="Times New Roman" w:eastAsia="楷体_GB2312" w:hAnsi="Times New Roman" w:cs="Times New Roman"/>
        </w:rPr>
        <w:t>全国甲，</w:t>
      </w:r>
      <w:r w:rsidRPr="00E21E4F">
        <w:rPr>
          <w:rFonts w:ascii="Times New Roman" w:eastAsia="楷体_GB2312" w:hAnsi="Times New Roman" w:cs="Times New Roman"/>
        </w:rPr>
        <w:t>5C)(</w:t>
      </w:r>
      <w:r w:rsidRPr="00E21E4F">
        <w:rPr>
          <w:rFonts w:ascii="Times New Roman" w:eastAsia="楷体_GB2312" w:hAnsi="Times New Roman" w:cs="Times New Roman"/>
        </w:rPr>
        <w:t xml:space="preserve">　</w:t>
      </w:r>
      <w:r w:rsidRPr="00E21E4F">
        <w:rPr>
          <w:rFonts w:eastAsia="楷体_GB2312" w:hAnsi="宋体" w:cs="Times New Roman"/>
        </w:rPr>
        <w:t>×</w:t>
      </w:r>
      <w:r w:rsidRPr="00E21E4F">
        <w:rPr>
          <w:rFonts w:ascii="Times New Roman" w:eastAsia="楷体_GB2312" w:hAnsi="Times New Roman" w:cs="Times New Roman"/>
        </w:rPr>
        <w:t xml:space="preserve">　</w:t>
      </w:r>
      <w:r w:rsidRPr="00E21E4F">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次级消费者属于第三营养级。</w:t>
      </w:r>
    </w:p>
    <w:p w:rsidR="006D2D7E" w:rsidRDefault="00C71B10" w:rsidP="00E21E4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形成解题能力教师</w:instrText>
      </w:r>
      <w:r w:rsidR="002A1BDA">
        <w:rPr>
          <w:rFonts w:ascii="Times New Roman" w:hAnsi="Times New Roman" w:cs="Times New Roman" w:hint="eastAsia"/>
        </w:rPr>
        <w:instrText>.TIF"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5" type="#_x0000_t75" style="width:99.4pt;height:36.65pt">
            <v:imagedata r:id="rId27" r:href="rId28"/>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生态系统组成成分的判断及食物链</w:t>
      </w:r>
      <w:r>
        <w:rPr>
          <w:rFonts w:ascii="Times New Roman" w:eastAsia="黑体" w:hAnsi="Times New Roman" w:cs="Times New Roman"/>
        </w:rPr>
        <w:t>(</w:t>
      </w:r>
      <w:r w:rsidRPr="006D2D7E">
        <w:rPr>
          <w:rFonts w:ascii="Times New Roman" w:eastAsia="黑体" w:hAnsi="Times New Roman" w:cs="Times New Roman"/>
        </w:rPr>
        <w:t>网</w:t>
      </w:r>
      <w:r>
        <w:rPr>
          <w:rFonts w:ascii="Times New Roman" w:eastAsia="黑体" w:hAnsi="Times New Roman" w:cs="Times New Roman"/>
        </w:rPr>
        <w:t>)</w:t>
      </w:r>
      <w:r w:rsidRPr="006D2D7E">
        <w:rPr>
          <w:rFonts w:ascii="Times New Roman" w:eastAsia="黑体" w:hAnsi="Times New Roman" w:cs="Times New Roman"/>
        </w:rPr>
        <w:t>的分析</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稻田养蟹是生态农业的重要养殖方式</w:t>
      </w:r>
      <w:r>
        <w:rPr>
          <w:rFonts w:ascii="Times New Roman" w:hAnsi="Times New Roman" w:cs="Times New Roman"/>
        </w:rPr>
        <w:t>，</w:t>
      </w:r>
      <w:r w:rsidRPr="006D2D7E">
        <w:rPr>
          <w:rFonts w:ascii="Times New Roman" w:hAnsi="Times New Roman" w:cs="Times New Roman"/>
        </w:rPr>
        <w:t>引种的中华绒螯蟹</w:t>
      </w:r>
      <w:r>
        <w:rPr>
          <w:rFonts w:ascii="Times New Roman" w:hAnsi="Times New Roman" w:cs="Times New Roman"/>
        </w:rPr>
        <w:t>(</w:t>
      </w:r>
      <w:r w:rsidRPr="006D2D7E">
        <w:rPr>
          <w:rFonts w:ascii="Times New Roman" w:hAnsi="Times New Roman" w:cs="Times New Roman"/>
        </w:rPr>
        <w:t>河蟹</w:t>
      </w:r>
      <w:r>
        <w:rPr>
          <w:rFonts w:ascii="Times New Roman" w:hAnsi="Times New Roman" w:cs="Times New Roman"/>
        </w:rPr>
        <w:t>)</w:t>
      </w:r>
      <w:r w:rsidRPr="006D2D7E">
        <w:rPr>
          <w:rFonts w:ascii="Times New Roman" w:hAnsi="Times New Roman" w:cs="Times New Roman"/>
        </w:rPr>
        <w:t>主要以浮萍</w:t>
      </w:r>
      <w:r>
        <w:rPr>
          <w:rFonts w:ascii="Times New Roman" w:hAnsi="Times New Roman" w:cs="Times New Roman"/>
        </w:rPr>
        <w:t>、</w:t>
      </w:r>
      <w:r w:rsidRPr="006D2D7E">
        <w:rPr>
          <w:rFonts w:ascii="Times New Roman" w:hAnsi="Times New Roman" w:cs="Times New Roman"/>
        </w:rPr>
        <w:t>杂草等植物和有机碎屑为食</w:t>
      </w:r>
      <w:r>
        <w:rPr>
          <w:rFonts w:ascii="Times New Roman" w:hAnsi="Times New Roman" w:cs="Times New Roman"/>
        </w:rPr>
        <w:t>，</w:t>
      </w:r>
      <w:r w:rsidRPr="006D2D7E">
        <w:rPr>
          <w:rFonts w:ascii="Times New Roman" w:hAnsi="Times New Roman" w:cs="Times New Roman"/>
        </w:rPr>
        <w:t>同时也能有效控制稻田病虫草害的发生</w:t>
      </w:r>
      <w:r>
        <w:rPr>
          <w:rFonts w:ascii="Times New Roman" w:hAnsi="Times New Roman" w:cs="Times New Roman"/>
        </w:rPr>
        <w:t>。</w:t>
      </w:r>
      <w:r w:rsidRPr="006D2D7E">
        <w:rPr>
          <w:rFonts w:ascii="Times New Roman" w:hAnsi="Times New Roman" w:cs="Times New Roman"/>
        </w:rPr>
        <w:t>如图表示北方某蟹</w:t>
      </w:r>
      <w:r>
        <w:rPr>
          <w:rFonts w:ascii="Times New Roman" w:hAnsi="Times New Roman" w:cs="Times New Roman"/>
        </w:rPr>
        <w:t>－</w:t>
      </w:r>
      <w:r w:rsidRPr="006D2D7E">
        <w:rPr>
          <w:rFonts w:ascii="Times New Roman" w:hAnsi="Times New Roman" w:cs="Times New Roman"/>
        </w:rPr>
        <w:t>稻复合养殖体系主要营养关系</w:t>
      </w:r>
      <w:r>
        <w:rPr>
          <w:rFonts w:ascii="Times New Roman" w:hAnsi="Times New Roman" w:cs="Times New Roman"/>
        </w:rPr>
        <w:t>。</w:t>
      </w:r>
      <w:r w:rsidRPr="006D2D7E">
        <w:rPr>
          <w:rFonts w:ascii="Times New Roman" w:hAnsi="Times New Roman" w:cs="Times New Roman"/>
        </w:rPr>
        <w:t>请回答下列问题</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\\7-6.TIF"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\\7-6.TIF"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\\7-6.TIF"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word\\7-6.TIF"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word\\7-6.TIF"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word\\7-6.TIF"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word\\7-6.TIF"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\\7-6.TIF"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w:instrText>
      </w:r>
      <w:r w:rsidR="002A1BDA">
        <w:rPr>
          <w:rFonts w:ascii="Times New Roman" w:hAnsi="Times New Roman" w:cs="Times New Roman" w:hint="eastAsia"/>
        </w:rPr>
        <w:instrText>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\\7-6.TIF"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6" type="#_x0000_t75" style="width:221.3pt;height:115.3pt">
            <v:imagedata r:id="rId29" r:href="rId30"/>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中华绒螯蟹在该生态系统中属于</w:t>
      </w:r>
      <w:r w:rsidRPr="006D2D7E">
        <w:rPr>
          <w:rFonts w:ascii="Times New Roman" w:hAnsi="Times New Roman" w:cs="Times New Roman"/>
          <w:u w:val="single"/>
        </w:rPr>
        <w:t>消费者和分解者</w:t>
      </w:r>
      <w:r>
        <w:rPr>
          <w:rFonts w:ascii="Times New Roman" w:hAnsi="Times New Roman" w:cs="Times New Roman"/>
        </w:rPr>
        <w:t>，</w:t>
      </w:r>
      <w:r w:rsidRPr="006D2D7E">
        <w:rPr>
          <w:rFonts w:ascii="Times New Roman" w:hAnsi="Times New Roman" w:cs="Times New Roman"/>
        </w:rPr>
        <w:t>其作用分别是</w:t>
      </w:r>
      <w:r w:rsidRPr="006D2D7E">
        <w:rPr>
          <w:rFonts w:ascii="Times New Roman" w:hAnsi="Times New Roman" w:cs="Times New Roman"/>
          <w:u w:val="single"/>
        </w:rPr>
        <w:t>可以加快生态系统的物质循环、将有机碎屑中的有机物分解为无机物</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该生态系统的营养结构由</w:t>
      </w:r>
      <w:r w:rsidRPr="006D2D7E">
        <w:rPr>
          <w:rFonts w:ascii="Times New Roman" w:hAnsi="Times New Roman" w:cs="Times New Roman"/>
          <w:u w:val="single"/>
        </w:rPr>
        <w:t>食物链和食物网</w:t>
      </w:r>
      <w:r w:rsidRPr="006D2D7E">
        <w:rPr>
          <w:rFonts w:ascii="Times New Roman" w:hAnsi="Times New Roman" w:cs="Times New Roman"/>
        </w:rPr>
        <w:t>组成</w:t>
      </w:r>
      <w:r>
        <w:rPr>
          <w:rFonts w:ascii="Times New Roman" w:hAnsi="Times New Roman" w:cs="Times New Roman"/>
        </w:rPr>
        <w:t>，</w:t>
      </w:r>
      <w:r w:rsidRPr="006D2D7E">
        <w:rPr>
          <w:rFonts w:ascii="Times New Roman" w:hAnsi="Times New Roman" w:cs="Times New Roman"/>
        </w:rPr>
        <w:t>图中经过中华绒螯蟹的食物链有</w:t>
      </w:r>
      <w:r w:rsidRPr="006D2D7E">
        <w:rPr>
          <w:rFonts w:ascii="Times New Roman" w:hAnsi="Times New Roman" w:cs="Times New Roman"/>
          <w:u w:val="single"/>
        </w:rPr>
        <w:t>6</w:t>
      </w:r>
      <w:r w:rsidRPr="006D2D7E">
        <w:rPr>
          <w:rFonts w:ascii="Times New Roman" w:hAnsi="Times New Roman" w:cs="Times New Roman"/>
        </w:rPr>
        <w:t>条</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中华绒螯蟹与鸟的种间关系是</w:t>
      </w:r>
      <w:r w:rsidRPr="006D2D7E">
        <w:rPr>
          <w:rFonts w:ascii="Times New Roman" w:hAnsi="Times New Roman" w:cs="Times New Roman"/>
          <w:u w:val="single"/>
        </w:rPr>
        <w:t>捕食和种间竞争</w:t>
      </w:r>
      <w:r>
        <w:rPr>
          <w:rFonts w:ascii="Times New Roman" w:hAnsi="Times New Roman" w:cs="Times New Roman"/>
        </w:rPr>
        <w:t>，</w:t>
      </w:r>
      <w:r w:rsidRPr="006D2D7E">
        <w:rPr>
          <w:rFonts w:ascii="Times New Roman" w:hAnsi="Times New Roman" w:cs="Times New Roman"/>
        </w:rPr>
        <w:t>沙塘鳢所处的营养级是</w:t>
      </w:r>
      <w:r w:rsidRPr="006D2D7E">
        <w:rPr>
          <w:rFonts w:ascii="Times New Roman" w:hAnsi="Times New Roman" w:cs="Times New Roman"/>
          <w:u w:val="single"/>
        </w:rPr>
        <w:t>第三、四</w:t>
      </w:r>
      <w:r w:rsidRPr="006D2D7E">
        <w:rPr>
          <w:rFonts w:ascii="Times New Roman" w:hAnsi="Times New Roman" w:cs="Times New Roman"/>
        </w:rPr>
        <w:t>营养级</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引入中华绒螯蟹后稗草生态位有什么变化</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答出两条即可</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出现频率降低、种群密度减小、植株高度减小等。</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5</w:t>
      </w:r>
      <w:r>
        <w:rPr>
          <w:rFonts w:ascii="Times New Roman" w:hAnsi="Times New Roman" w:cs="Times New Roman"/>
        </w:rPr>
        <w:t>)</w:t>
      </w:r>
      <w:r w:rsidRPr="006D2D7E">
        <w:rPr>
          <w:rFonts w:ascii="Times New Roman" w:hAnsi="Times New Roman" w:cs="Times New Roman"/>
        </w:rPr>
        <w:t>稻蟹养殖系统还可以减少农田间杂草的数量</w:t>
      </w:r>
      <w:r>
        <w:rPr>
          <w:rFonts w:ascii="Times New Roman" w:hAnsi="Times New Roman" w:cs="Times New Roman"/>
        </w:rPr>
        <w:t>，</w:t>
      </w:r>
      <w:r w:rsidRPr="006D2D7E">
        <w:rPr>
          <w:rFonts w:ascii="Times New Roman" w:hAnsi="Times New Roman" w:cs="Times New Roman"/>
        </w:rPr>
        <w:t>减少病虫害的发生</w:t>
      </w:r>
      <w:r>
        <w:rPr>
          <w:rFonts w:ascii="Times New Roman" w:hAnsi="Times New Roman" w:cs="Times New Roman"/>
        </w:rPr>
        <w:t>，</w:t>
      </w:r>
      <w:r w:rsidRPr="006D2D7E">
        <w:rPr>
          <w:rFonts w:ascii="Times New Roman" w:hAnsi="Times New Roman" w:cs="Times New Roman"/>
        </w:rPr>
        <w:t>使水稻增产</w:t>
      </w:r>
      <w:r>
        <w:rPr>
          <w:rFonts w:ascii="Times New Roman" w:hAnsi="Times New Roman" w:cs="Times New Roman"/>
        </w:rPr>
        <w:t>。</w:t>
      </w:r>
      <w:r w:rsidRPr="006D2D7E">
        <w:rPr>
          <w:rFonts w:ascii="Times New Roman" w:hAnsi="Times New Roman" w:cs="Times New Roman"/>
        </w:rPr>
        <w:t>请从种间关系的角度</w:t>
      </w:r>
      <w:r>
        <w:rPr>
          <w:rFonts w:ascii="Times New Roman" w:hAnsi="Times New Roman" w:cs="Times New Roman"/>
        </w:rPr>
        <w:t>，</w:t>
      </w:r>
      <w:r w:rsidRPr="006D2D7E">
        <w:rPr>
          <w:rFonts w:ascii="Times New Roman" w:hAnsi="Times New Roman" w:cs="Times New Roman"/>
        </w:rPr>
        <w:t>结合能量流动分析水稻增产的具体原因</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水稻的捕食者减少，流向下一个营养级的能量减少，能量更多地积累在水稻中；水稻的竞争者减少，水稻获得的空间与资源增多，有利于水稻固定更多的太阳能。</w:t>
      </w:r>
    </w:p>
    <w:p w:rsidR="006D2D7E" w:rsidRDefault="00C71B10" w:rsidP="00E21E4F">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强化迁移应用教师</w:instrText>
      </w:r>
      <w:r w:rsidR="002A1BDA">
        <w:rPr>
          <w:rFonts w:ascii="Times New Roman" w:hAnsi="Times New Roman" w:cs="Times New Roman" w:hint="eastAsia"/>
        </w:rPr>
        <w:instrText>.TIF"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7" type="#_x0000_t75" style="width:99.4pt;height:36.65pt">
            <v:imagedata r:id="rId31" r:href="rId32"/>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考向一</w:t>
      </w:r>
      <w:r>
        <w:rPr>
          <w:rFonts w:ascii="Times New Roman" w:eastAsia="黑体" w:hAnsi="Times New Roman" w:cs="Times New Roman"/>
        </w:rPr>
        <w:t xml:space="preserve">　</w:t>
      </w:r>
      <w:r w:rsidRPr="006D2D7E">
        <w:rPr>
          <w:rFonts w:ascii="Times New Roman" w:eastAsia="黑体" w:hAnsi="Times New Roman" w:cs="Times New Roman"/>
        </w:rPr>
        <w:t>生态系统组成成分及食物链</w:t>
      </w:r>
      <w:r>
        <w:rPr>
          <w:rFonts w:ascii="Times New Roman" w:eastAsia="黑体" w:hAnsi="Times New Roman" w:cs="Times New Roman"/>
        </w:rPr>
        <w:t>(</w:t>
      </w:r>
      <w:r w:rsidRPr="006D2D7E">
        <w:rPr>
          <w:rFonts w:ascii="Times New Roman" w:eastAsia="黑体" w:hAnsi="Times New Roman" w:cs="Times New Roman"/>
        </w:rPr>
        <w:t>网</w:t>
      </w:r>
      <w:r>
        <w:rPr>
          <w:rFonts w:ascii="Times New Roman" w:eastAsia="黑体" w:hAnsi="Times New Roman" w:cs="Times New Roman"/>
        </w:rPr>
        <w:t>)</w:t>
      </w:r>
      <w:r w:rsidRPr="006D2D7E">
        <w:rPr>
          <w:rFonts w:ascii="Times New Roman" w:eastAsia="黑体" w:hAnsi="Times New Roman" w:cs="Times New Roman"/>
        </w:rPr>
        <w:t>的分析</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生态系统的组成成分包括生产者</w:t>
      </w:r>
      <w:r>
        <w:rPr>
          <w:rFonts w:ascii="Times New Roman" w:hAnsi="Times New Roman" w:cs="Times New Roman"/>
        </w:rPr>
        <w:t>、</w:t>
      </w:r>
      <w:r w:rsidRPr="006D2D7E">
        <w:rPr>
          <w:rFonts w:ascii="Times New Roman" w:hAnsi="Times New Roman" w:cs="Times New Roman"/>
        </w:rPr>
        <w:t>消费者</w:t>
      </w:r>
      <w:r>
        <w:rPr>
          <w:rFonts w:ascii="Times New Roman" w:hAnsi="Times New Roman" w:cs="Times New Roman"/>
        </w:rPr>
        <w:t>、</w:t>
      </w:r>
      <w:r w:rsidRPr="006D2D7E">
        <w:rPr>
          <w:rFonts w:ascii="Times New Roman" w:hAnsi="Times New Roman" w:cs="Times New Roman"/>
        </w:rPr>
        <w:t>分解者及非生物的物质和能量</w:t>
      </w:r>
      <w:r>
        <w:rPr>
          <w:rFonts w:ascii="Times New Roman" w:hAnsi="Times New Roman" w:cs="Times New Roman"/>
        </w:rPr>
        <w:t>。</w:t>
      </w:r>
      <w:r w:rsidRPr="006D2D7E">
        <w:rPr>
          <w:rFonts w:ascii="Times New Roman" w:hAnsi="Times New Roman" w:cs="Times New Roman"/>
        </w:rPr>
        <w:t>下列关于生态系统组成成分的叙述</w:t>
      </w:r>
      <w:r>
        <w:rPr>
          <w:rFonts w:ascii="Times New Roman" w:hAnsi="Times New Roman" w:cs="Times New Roman"/>
        </w:rPr>
        <w:t>，</w:t>
      </w:r>
      <w:r w:rsidRPr="006D2D7E">
        <w:rPr>
          <w:rFonts w:ascii="Times New Roman" w:hAnsi="Times New Roman" w:cs="Times New Roman"/>
        </w:rPr>
        <w:t>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动物都属于消费者</w:t>
      </w:r>
      <w:r>
        <w:rPr>
          <w:rFonts w:ascii="Times New Roman" w:hAnsi="Times New Roman" w:cs="Times New Roman"/>
        </w:rPr>
        <w:t>，</w:t>
      </w:r>
      <w:r w:rsidRPr="006D2D7E">
        <w:rPr>
          <w:rFonts w:ascii="Times New Roman" w:hAnsi="Times New Roman" w:cs="Times New Roman"/>
        </w:rPr>
        <w:t>其中食草动物属于第二营养级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细菌都属于分解者</w:t>
      </w:r>
      <w:r>
        <w:rPr>
          <w:rFonts w:ascii="Times New Roman" w:hAnsi="Times New Roman" w:cs="Times New Roman"/>
        </w:rPr>
        <w:t>，</w:t>
      </w:r>
      <w:r w:rsidRPr="006D2D7E">
        <w:rPr>
          <w:rFonts w:ascii="Times New Roman" w:hAnsi="Times New Roman" w:cs="Times New Roman"/>
        </w:rPr>
        <w:t>其异化作用类型主要是需氧型和厌氧型</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生产者属于自养型生物</w:t>
      </w:r>
      <w:r>
        <w:rPr>
          <w:rFonts w:ascii="Times New Roman" w:hAnsi="Times New Roman" w:cs="Times New Roman"/>
        </w:rPr>
        <w:t>，</w:t>
      </w:r>
      <w:r w:rsidRPr="006D2D7E">
        <w:rPr>
          <w:rFonts w:ascii="Times New Roman" w:hAnsi="Times New Roman" w:cs="Times New Roman"/>
        </w:rPr>
        <w:t>是生态系统中最基本的生物成分</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一种生物只能属于生态系统中的一种生物成分</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eastAsia="黑体" w:hAnsi="Times New Roman" w:cs="Times New Roman"/>
        </w:rPr>
        <w:t xml:space="preserve">　</w:t>
      </w:r>
      <w:r w:rsidRPr="006D2D7E">
        <w:rPr>
          <w:rFonts w:ascii="Times New Roman" w:hAnsi="Times New Roman" w:cs="Times New Roman"/>
        </w:rPr>
        <w:t>C</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食草动物属于第二营养级，多数动物属于消费者，但少数动物</w:t>
      </w:r>
      <w:r>
        <w:rPr>
          <w:rFonts w:ascii="Times New Roman" w:eastAsia="楷体_GB2312" w:hAnsi="Times New Roman" w:cs="Times New Roman"/>
        </w:rPr>
        <w:t>(</w:t>
      </w:r>
      <w:r w:rsidRPr="006D2D7E">
        <w:rPr>
          <w:rFonts w:ascii="Times New Roman" w:eastAsia="楷体_GB2312" w:hAnsi="Times New Roman" w:cs="Times New Roman"/>
        </w:rPr>
        <w:t>如蚯蚓</w:t>
      </w:r>
      <w:r>
        <w:rPr>
          <w:rFonts w:ascii="Times New Roman" w:eastAsia="楷体_GB2312" w:hAnsi="Times New Roman" w:cs="Times New Roman"/>
        </w:rPr>
        <w:t>)</w:t>
      </w:r>
      <w:r w:rsidRPr="006D2D7E">
        <w:rPr>
          <w:rFonts w:ascii="Times New Roman" w:eastAsia="楷体_GB2312" w:hAnsi="Times New Roman" w:cs="Times New Roman"/>
        </w:rPr>
        <w:t>能够分解动植物遗体等，属于分解者，</w:t>
      </w:r>
      <w:r w:rsidRPr="006D2D7E">
        <w:rPr>
          <w:rFonts w:ascii="Times New Roman" w:eastAsia="楷体_GB2312" w:hAnsi="Times New Roman" w:cs="Times New Roman"/>
        </w:rPr>
        <w:t>A</w:t>
      </w:r>
      <w:r w:rsidRPr="006D2D7E">
        <w:rPr>
          <w:rFonts w:ascii="Times New Roman" w:eastAsia="楷体_GB2312" w:hAnsi="Times New Roman" w:cs="Times New Roman"/>
        </w:rPr>
        <w:t>错误；细菌的异化作用类型有需氧型和厌氧型，部分细菌属于分</w:t>
      </w:r>
      <w:r w:rsidRPr="00E21E4F">
        <w:rPr>
          <w:rFonts w:ascii="Times New Roman" w:eastAsia="楷体_GB2312" w:hAnsi="Times New Roman" w:cs="Times New Roman"/>
          <w:spacing w:val="-2"/>
        </w:rPr>
        <w:t>解者，少数细菌</w:t>
      </w:r>
      <w:r w:rsidRPr="00E21E4F">
        <w:rPr>
          <w:rFonts w:ascii="Times New Roman" w:eastAsia="楷体_GB2312" w:hAnsi="Times New Roman" w:cs="Times New Roman"/>
          <w:spacing w:val="-2"/>
        </w:rPr>
        <w:t>(</w:t>
      </w:r>
      <w:r w:rsidRPr="00E21E4F">
        <w:rPr>
          <w:rFonts w:ascii="Times New Roman" w:eastAsia="楷体_GB2312" w:hAnsi="Times New Roman" w:cs="Times New Roman"/>
          <w:spacing w:val="-2"/>
        </w:rPr>
        <w:t>如化能合成型细菌</w:t>
      </w:r>
      <w:r w:rsidRPr="00E21E4F">
        <w:rPr>
          <w:rFonts w:ascii="Times New Roman" w:eastAsia="楷体_GB2312" w:hAnsi="Times New Roman" w:cs="Times New Roman"/>
          <w:spacing w:val="-2"/>
        </w:rPr>
        <w:t>)</w:t>
      </w:r>
      <w:r w:rsidRPr="00E21E4F">
        <w:rPr>
          <w:rFonts w:ascii="Times New Roman" w:eastAsia="楷体_GB2312" w:hAnsi="Times New Roman" w:cs="Times New Roman"/>
          <w:spacing w:val="-2"/>
        </w:rPr>
        <w:t>属于生产者，</w:t>
      </w:r>
      <w:r w:rsidRPr="00E21E4F">
        <w:rPr>
          <w:rFonts w:ascii="Times New Roman" w:eastAsia="楷体_GB2312" w:hAnsi="Times New Roman" w:cs="Times New Roman"/>
          <w:spacing w:val="-2"/>
        </w:rPr>
        <w:t>B</w:t>
      </w:r>
      <w:r w:rsidRPr="00E21E4F">
        <w:rPr>
          <w:rFonts w:ascii="Times New Roman" w:eastAsia="楷体_GB2312" w:hAnsi="Times New Roman" w:cs="Times New Roman"/>
          <w:spacing w:val="-2"/>
        </w:rPr>
        <w:t>错误；生产者属于自养型生物，能够通过光合作用等制造有机物，是生态系统中最基本的生物成分，</w:t>
      </w:r>
      <w:r w:rsidRPr="00E21E4F">
        <w:rPr>
          <w:rFonts w:ascii="Times New Roman" w:eastAsia="楷体_GB2312" w:hAnsi="Times New Roman" w:cs="Times New Roman"/>
          <w:spacing w:val="-2"/>
        </w:rPr>
        <w:t>C</w:t>
      </w:r>
      <w:r w:rsidRPr="00E21E4F">
        <w:rPr>
          <w:rFonts w:ascii="Times New Roman" w:eastAsia="楷体_GB2312" w:hAnsi="Times New Roman" w:cs="Times New Roman"/>
          <w:spacing w:val="-2"/>
        </w:rPr>
        <w:t>正确；多数生物只属于生态系统中的一种生物成分，但有些生物</w:t>
      </w:r>
      <w:r w:rsidRPr="00E21E4F">
        <w:rPr>
          <w:rFonts w:ascii="Times New Roman" w:eastAsia="楷体_GB2312" w:hAnsi="Times New Roman" w:cs="Times New Roman"/>
          <w:spacing w:val="-2"/>
        </w:rPr>
        <w:t>(</w:t>
      </w:r>
      <w:r w:rsidRPr="00E21E4F">
        <w:rPr>
          <w:rFonts w:ascii="Times New Roman" w:eastAsia="楷体_GB2312" w:hAnsi="Times New Roman" w:cs="Times New Roman"/>
          <w:spacing w:val="-2"/>
        </w:rPr>
        <w:t>如捕蝇草、猪笼草等</w:t>
      </w:r>
      <w:r w:rsidRPr="00E21E4F">
        <w:rPr>
          <w:rFonts w:ascii="Times New Roman" w:eastAsia="楷体_GB2312" w:hAnsi="Times New Roman" w:cs="Times New Roman"/>
          <w:spacing w:val="-2"/>
        </w:rPr>
        <w:t>)</w:t>
      </w:r>
      <w:r w:rsidRPr="00E21E4F">
        <w:rPr>
          <w:rFonts w:ascii="Times New Roman" w:eastAsia="楷体_GB2312" w:hAnsi="Times New Roman" w:cs="Times New Roman"/>
          <w:spacing w:val="-2"/>
        </w:rPr>
        <w:t>既是生产者，也是消费者，</w:t>
      </w:r>
      <w:r w:rsidRPr="00E21E4F">
        <w:rPr>
          <w:rFonts w:ascii="Times New Roman" w:eastAsia="楷体_GB2312" w:hAnsi="Times New Roman" w:cs="Times New Roman"/>
          <w:spacing w:val="-2"/>
        </w:rPr>
        <w:t>D</w:t>
      </w:r>
      <w:r w:rsidRPr="00E21E4F">
        <w:rPr>
          <w:rFonts w:ascii="Times New Roman" w:eastAsia="楷体_GB2312" w:hAnsi="Times New Roman" w:cs="Times New Roman"/>
          <w:spacing w:val="-2"/>
        </w:rPr>
        <w:t>错</w:t>
      </w:r>
      <w:r w:rsidRPr="006D2D7E">
        <w:rPr>
          <w:rFonts w:ascii="Times New Roman" w:eastAsia="楷体_GB2312" w:hAnsi="Times New Roman" w:cs="Times New Roman"/>
        </w:rPr>
        <w:t>误。</w:t>
      </w:r>
    </w:p>
    <w:p w:rsidR="006D3AC6" w:rsidRDefault="006D3AC6" w:rsidP="006D3AC6">
      <w:pPr>
        <w:pStyle w:val="a3"/>
        <w:snapToGrid w:val="0"/>
        <w:spacing w:line="360" w:lineRule="auto"/>
        <w:rPr>
          <w:rFonts w:ascii="Times New Roman" w:hAnsi="Times New Roman" w:cs="Times New Roman"/>
        </w:rPr>
      </w:pPr>
      <w:r w:rsidRPr="007C2BFF">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7C2BFF">
        <w:rPr>
          <w:rFonts w:ascii="Times New Roman" w:eastAsia="楷体_GB2312" w:hAnsi="Times New Roman" w:cs="Times New Roman"/>
        </w:rPr>
        <w:t>2025·</w:t>
      </w:r>
      <w:r w:rsidRPr="007C2BFF">
        <w:rPr>
          <w:rFonts w:ascii="Times New Roman" w:eastAsia="楷体_GB2312" w:hAnsi="Times New Roman" w:cs="Times New Roman"/>
        </w:rPr>
        <w:t>广东，</w:t>
      </w:r>
      <w:r w:rsidRPr="007C2BFF">
        <w:rPr>
          <w:rFonts w:ascii="Times New Roman" w:eastAsia="楷体_GB2312" w:hAnsi="Times New Roman" w:cs="Times New Roman"/>
        </w:rPr>
        <w:t>13</w:t>
      </w:r>
      <w:r>
        <w:rPr>
          <w:rFonts w:ascii="Times New Roman" w:eastAsia="楷体_GB2312" w:hAnsi="Times New Roman" w:cs="Times New Roman"/>
        </w:rPr>
        <w:t>)</w:t>
      </w:r>
      <w:r w:rsidRPr="007C2BFF">
        <w:rPr>
          <w:rFonts w:ascii="Times New Roman" w:hAnsi="Times New Roman" w:cs="Times New Roman"/>
        </w:rPr>
        <w:t>食物链可以跨越不同生境</w:t>
      </w:r>
      <w:r>
        <w:rPr>
          <w:rFonts w:ascii="Times New Roman" w:hAnsi="Times New Roman" w:cs="Times New Roman"/>
        </w:rPr>
        <w:t>(</w:t>
      </w:r>
      <w:r w:rsidRPr="007C2BFF">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7C2BFF">
        <w:rPr>
          <w:rFonts w:ascii="Times New Roman" w:hAnsi="Times New Roman" w:cs="Times New Roman"/>
        </w:rPr>
        <w:t>下列分析正确的是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3AC6" w:rsidRDefault="006D3AC6" w:rsidP="006D3AC6">
      <w:pPr>
        <w:pStyle w:val="a3"/>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\\407.TIF"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\\407.TIF"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6" type="#_x0000_t75" style="width:149.3pt;height:95.85pt">
            <v:imagedata r:id="rId33" r:href="rId34"/>
          </v:shape>
        </w:pict>
      </w:r>
      <w:r>
        <w:rPr>
          <w:rFonts w:ascii="Times New Roman" w:hAnsi="Times New Roman" w:cs="Times New Roman"/>
        </w:rPr>
        <w:fldChar w:fldCharType="end"/>
      </w:r>
      <w:r>
        <w:rPr>
          <w:rFonts w:ascii="Times New Roman" w:hAnsi="Times New Roman" w:cs="Times New Roman"/>
        </w:rPr>
        <w:fldChar w:fldCharType="end"/>
      </w:r>
    </w:p>
    <w:p w:rsidR="006D3AC6" w:rsidRDefault="006D3AC6" w:rsidP="006D3AC6">
      <w:pPr>
        <w:pStyle w:val="a3"/>
        <w:snapToGrid w:val="0"/>
        <w:spacing w:line="360" w:lineRule="auto"/>
        <w:rPr>
          <w:rFonts w:ascii="Times New Roman" w:hAnsi="Times New Roman" w:cs="Times New Roman"/>
        </w:rPr>
      </w:pPr>
      <w:r w:rsidRPr="007C2BFF">
        <w:rPr>
          <w:rFonts w:ascii="Times New Roman" w:hAnsi="Times New Roman" w:cs="Times New Roman"/>
        </w:rPr>
        <w:t>A</w:t>
      </w:r>
      <w:r>
        <w:rPr>
          <w:rFonts w:ascii="Times New Roman" w:hAnsi="Times New Roman" w:cs="Times New Roman"/>
        </w:rPr>
        <w:t>．</w:t>
      </w:r>
      <w:r w:rsidRPr="007C2BFF">
        <w:rPr>
          <w:rFonts w:ascii="Times New Roman" w:hAnsi="Times New Roman" w:cs="Times New Roman"/>
        </w:rPr>
        <w:t>蜜蜂和油菜之间是互利共生关系</w:t>
      </w:r>
    </w:p>
    <w:p w:rsidR="006D3AC6" w:rsidRDefault="006D3AC6" w:rsidP="006D3AC6">
      <w:pPr>
        <w:pStyle w:val="a3"/>
        <w:snapToGrid w:val="0"/>
        <w:spacing w:line="360" w:lineRule="auto"/>
        <w:rPr>
          <w:rFonts w:ascii="Times New Roman" w:hAnsi="Times New Roman" w:cs="Times New Roman"/>
        </w:rPr>
      </w:pPr>
      <w:r w:rsidRPr="007C2BFF">
        <w:rPr>
          <w:rFonts w:ascii="Times New Roman" w:hAnsi="Times New Roman" w:cs="Times New Roman"/>
        </w:rPr>
        <w:t>B</w:t>
      </w:r>
      <w:r>
        <w:rPr>
          <w:rFonts w:ascii="Times New Roman" w:hAnsi="Times New Roman" w:cs="Times New Roman"/>
        </w:rPr>
        <w:t>．</w:t>
      </w:r>
      <w:r w:rsidRPr="007C2BFF">
        <w:rPr>
          <w:rFonts w:ascii="Times New Roman" w:hAnsi="Times New Roman" w:cs="Times New Roman"/>
        </w:rPr>
        <w:t>鱼在该食物链中属于四级消费者</w:t>
      </w:r>
    </w:p>
    <w:p w:rsidR="006D3AC6" w:rsidRDefault="006D3AC6" w:rsidP="006D3AC6">
      <w:pPr>
        <w:pStyle w:val="a3"/>
        <w:snapToGrid w:val="0"/>
        <w:spacing w:line="360" w:lineRule="auto"/>
        <w:rPr>
          <w:rFonts w:ascii="Times New Roman" w:hAnsi="Times New Roman" w:cs="Times New Roman"/>
        </w:rPr>
      </w:pPr>
      <w:r w:rsidRPr="007C2BFF">
        <w:rPr>
          <w:rFonts w:ascii="Times New Roman" w:hAnsi="Times New Roman" w:cs="Times New Roman"/>
        </w:rPr>
        <w:t>C</w:t>
      </w:r>
      <w:r>
        <w:rPr>
          <w:rFonts w:ascii="Times New Roman" w:hAnsi="Times New Roman" w:cs="Times New Roman"/>
        </w:rPr>
        <w:t>．</w:t>
      </w:r>
      <w:r w:rsidRPr="007C2BFF">
        <w:rPr>
          <w:rFonts w:ascii="Times New Roman" w:hAnsi="Times New Roman" w:cs="Times New Roman"/>
        </w:rPr>
        <w:t>增加鱼的数量可使池塘周边的油菜籽增产</w:t>
      </w:r>
    </w:p>
    <w:p w:rsidR="006D3AC6" w:rsidRDefault="006D3AC6" w:rsidP="006D3AC6">
      <w:pPr>
        <w:pStyle w:val="a3"/>
        <w:snapToGrid w:val="0"/>
        <w:spacing w:line="360" w:lineRule="auto"/>
        <w:rPr>
          <w:rFonts w:ascii="Times New Roman" w:hAnsi="Times New Roman" w:cs="Times New Roman"/>
        </w:rPr>
      </w:pPr>
      <w:r w:rsidRPr="007C2BFF">
        <w:rPr>
          <w:rFonts w:ascii="Times New Roman" w:hAnsi="Times New Roman" w:cs="Times New Roman"/>
        </w:rPr>
        <w:t>D</w:t>
      </w:r>
      <w:r>
        <w:rPr>
          <w:rFonts w:ascii="Times New Roman" w:hAnsi="Times New Roman" w:cs="Times New Roman"/>
        </w:rPr>
        <w:t>．</w:t>
      </w:r>
      <w:r w:rsidRPr="007C2BFF">
        <w:rPr>
          <w:rFonts w:ascii="Times New Roman" w:hAnsi="Times New Roman" w:cs="Times New Roman"/>
        </w:rPr>
        <w:t>将水陆生境联系成一个整体的关键种是鱼</w:t>
      </w:r>
    </w:p>
    <w:p w:rsidR="006D3AC6" w:rsidRDefault="006D3AC6" w:rsidP="006D3AC6">
      <w:pPr>
        <w:pStyle w:val="a3"/>
        <w:snapToGrid w:val="0"/>
        <w:spacing w:line="360" w:lineRule="auto"/>
        <w:rPr>
          <w:rFonts w:ascii="Times New Roman" w:hAnsi="Times New Roman" w:cs="Times New Roman"/>
        </w:rPr>
      </w:pPr>
      <w:r w:rsidRPr="007C2BFF">
        <w:rPr>
          <w:rFonts w:ascii="Times New Roman" w:eastAsia="黑体" w:hAnsi="Times New Roman" w:cs="Times New Roman"/>
        </w:rPr>
        <w:t>答案</w:t>
      </w:r>
      <w:r>
        <w:rPr>
          <w:rFonts w:ascii="Times New Roman" w:hAnsi="Times New Roman" w:cs="Times New Roman"/>
        </w:rPr>
        <w:t xml:space="preserve">　</w:t>
      </w:r>
      <w:r w:rsidRPr="007C2BFF">
        <w:rPr>
          <w:rFonts w:ascii="Times New Roman" w:hAnsi="Times New Roman" w:cs="Times New Roman"/>
        </w:rPr>
        <w:t>C</w:t>
      </w:r>
    </w:p>
    <w:p w:rsidR="006D3AC6" w:rsidRDefault="006D3AC6" w:rsidP="006D3AC6">
      <w:pPr>
        <w:pStyle w:val="a3"/>
        <w:snapToGrid w:val="0"/>
        <w:spacing w:line="360" w:lineRule="auto"/>
        <w:rPr>
          <w:rFonts w:ascii="Times New Roman" w:hAnsi="Times New Roman" w:cs="Times New Roman"/>
        </w:rPr>
      </w:pPr>
      <w:r w:rsidRPr="007C2BFF">
        <w:rPr>
          <w:rFonts w:ascii="Times New Roman" w:eastAsia="黑体" w:hAnsi="Times New Roman" w:cs="Times New Roman"/>
        </w:rPr>
        <w:t>解析</w:t>
      </w:r>
      <w:r>
        <w:rPr>
          <w:rFonts w:ascii="Times New Roman" w:eastAsia="楷体_GB2312" w:hAnsi="Times New Roman" w:cs="Times New Roman"/>
        </w:rPr>
        <w:t xml:space="preserve">　</w:t>
      </w:r>
      <w:r w:rsidRPr="007C2BFF">
        <w:rPr>
          <w:rFonts w:ascii="Times New Roman" w:eastAsia="楷体_GB2312" w:hAnsi="Times New Roman" w:cs="Times New Roman"/>
        </w:rPr>
        <w:t>互利共生是指两种生物长期共同生活在一起，相互依存，彼此有利，分开后至少一方不能正常生存，而蜜蜂与油菜分开后，各自能独立生活，二者的关系不是互利共生，</w:t>
      </w:r>
      <w:r w:rsidRPr="007C2BFF">
        <w:rPr>
          <w:rFonts w:ascii="Times New Roman" w:eastAsia="楷体_GB2312" w:hAnsi="Times New Roman" w:cs="Times New Roman"/>
        </w:rPr>
        <w:t>A</w:t>
      </w:r>
      <w:r w:rsidRPr="007C2BFF">
        <w:rPr>
          <w:rFonts w:ascii="Times New Roman" w:eastAsia="楷体_GB2312" w:hAnsi="Times New Roman" w:cs="Times New Roman"/>
        </w:rPr>
        <w:t>错误；在题图食物链中，鱼以蜻蜓幼虫为食，蜻蜓幼虫的食物在图中并未呈现，因此无法判断鱼的营养级，</w:t>
      </w:r>
      <w:r w:rsidRPr="007C2BFF">
        <w:rPr>
          <w:rFonts w:ascii="Times New Roman" w:eastAsia="楷体_GB2312" w:hAnsi="Times New Roman" w:cs="Times New Roman"/>
        </w:rPr>
        <w:t>B</w:t>
      </w:r>
      <w:r w:rsidRPr="007C2BFF">
        <w:rPr>
          <w:rFonts w:ascii="Times New Roman" w:eastAsia="楷体_GB2312" w:hAnsi="Times New Roman" w:cs="Times New Roman"/>
        </w:rPr>
        <w:t>错误；鱼以蜻蜓幼虫为食，则鱼的数量增加</w:t>
      </w:r>
      <w:r w:rsidRPr="007C2BFF">
        <w:rPr>
          <w:rFonts w:hAnsi="宋体" w:cs="Times New Roman"/>
        </w:rPr>
        <w:t>→</w:t>
      </w:r>
      <w:r w:rsidRPr="007C2BFF">
        <w:rPr>
          <w:rFonts w:ascii="Times New Roman" w:eastAsia="楷体_GB2312" w:hAnsi="Times New Roman" w:cs="Times New Roman"/>
        </w:rPr>
        <w:t>蜻蜓数量减少</w:t>
      </w:r>
      <w:r w:rsidRPr="007C2BFF">
        <w:rPr>
          <w:rFonts w:hAnsi="宋体" w:cs="Times New Roman"/>
        </w:rPr>
        <w:t>→</w:t>
      </w:r>
      <w:r w:rsidRPr="007C2BFF">
        <w:rPr>
          <w:rFonts w:ascii="Times New Roman" w:eastAsia="楷体_GB2312" w:hAnsi="Times New Roman" w:cs="Times New Roman"/>
        </w:rPr>
        <w:t>蜜蜂被捕食的量减少</w:t>
      </w:r>
      <w:r w:rsidRPr="007C2BFF">
        <w:rPr>
          <w:rFonts w:hAnsi="宋体" w:cs="Times New Roman"/>
        </w:rPr>
        <w:t>→</w:t>
      </w:r>
      <w:r w:rsidRPr="007C2BFF">
        <w:rPr>
          <w:rFonts w:ascii="Times New Roman" w:eastAsia="楷体_GB2312" w:hAnsi="Times New Roman" w:cs="Times New Roman"/>
        </w:rPr>
        <w:t>蜜蜂数量增多，利于帮助油菜传粉，使油菜籽产量增加，</w:t>
      </w:r>
      <w:r w:rsidRPr="007C2BFF">
        <w:rPr>
          <w:rFonts w:ascii="Times New Roman" w:eastAsia="楷体_GB2312" w:hAnsi="Times New Roman" w:cs="Times New Roman"/>
        </w:rPr>
        <w:t>C</w:t>
      </w:r>
      <w:r w:rsidRPr="007C2BFF">
        <w:rPr>
          <w:rFonts w:ascii="Times New Roman" w:eastAsia="楷体_GB2312" w:hAnsi="Times New Roman" w:cs="Times New Roman"/>
        </w:rPr>
        <w:t>正确；由图可知，蜻蜓幼虫生活在水中，可作为鱼的食物，蜻蜓成虫生活在陆地，可捕食蜜蜂，因此将水陆两种生境联系在一起的关键生物是蜻蜓，</w:t>
      </w:r>
      <w:r w:rsidRPr="007C2BFF">
        <w:rPr>
          <w:rFonts w:ascii="Times New Roman" w:eastAsia="楷体_GB2312" w:hAnsi="Times New Roman" w:cs="Times New Roman"/>
        </w:rPr>
        <w:t>D</w:t>
      </w:r>
      <w:r w:rsidRPr="007C2BFF">
        <w:rPr>
          <w:rFonts w:ascii="Times New Roman" w:eastAsia="楷体_GB2312" w:hAnsi="Times New Roman" w:cs="Times New Roman"/>
        </w:rPr>
        <w:t>错误。</w:t>
      </w:r>
    </w:p>
    <w:p w:rsidR="006D2D7E" w:rsidRDefault="006D2D7E" w:rsidP="00E21E4F">
      <w:pPr>
        <w:pStyle w:val="3"/>
      </w:pPr>
      <w:r w:rsidRPr="006D2D7E">
        <w:t>考点二</w:t>
      </w:r>
      <w:r>
        <w:t xml:space="preserve">　</w:t>
      </w:r>
      <w:r w:rsidRPr="006D2D7E">
        <w:t>生态系统的能量流动及有关计算</w:t>
      </w:r>
    </w:p>
    <w:p w:rsidR="006D2D7E" w:rsidRDefault="00C71B10" w:rsidP="00E21E4F">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整合必备知识教师</w:instrText>
      </w:r>
      <w:r w:rsidR="002A1BDA">
        <w:rPr>
          <w:rFonts w:ascii="Times New Roman" w:hAnsi="Times New Roman" w:cs="Times New Roman" w:hint="eastAsia"/>
        </w:rPr>
        <w:instrText>A.TIF"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8" type="#_x0000_t75" style="width:99.4pt;height:28.25pt">
            <v:imagedata r:id="rId6" r:href="rId35"/>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能量流动的概念</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生态系统中能量的</w:t>
      </w:r>
      <w:r w:rsidRPr="006D2D7E">
        <w:rPr>
          <w:rFonts w:ascii="Times New Roman" w:hAnsi="Times New Roman" w:cs="Times New Roman"/>
          <w:u w:val="single"/>
        </w:rPr>
        <w:t>输入、传递、转化和散失</w:t>
      </w:r>
      <w:r w:rsidRPr="006D2D7E">
        <w:rPr>
          <w:rFonts w:ascii="Times New Roman" w:hAnsi="Times New Roman" w:cs="Times New Roman"/>
        </w:rPr>
        <w:t>的过程</w:t>
      </w:r>
      <w:r>
        <w:rPr>
          <w:rFonts w:ascii="Times New Roman" w:hAnsi="Times New Roman" w:cs="Times New Roman"/>
        </w:rPr>
        <w:t>，</w:t>
      </w:r>
      <w:r w:rsidRPr="006D2D7E">
        <w:rPr>
          <w:rFonts w:ascii="Times New Roman" w:hAnsi="Times New Roman" w:cs="Times New Roman"/>
        </w:rPr>
        <w:t>称为生态系统的能量流动</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\\7-8.TIF"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\\7-8.TIF"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\\7-8.TIF"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word\\7-8.TIF"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word\\7-8.TIF"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word\\7-8.TIF"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word\\7-8.TIF"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\\7-8.TIF"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 xml:space="preserve">\\7-8.TIF" \* </w:instrText>
      </w:r>
      <w:r w:rsidR="002A1BDA">
        <w:rPr>
          <w:rFonts w:ascii="Times New Roman" w:hAnsi="Times New Roman" w:cs="Times New Roman" w:hint="eastAsia"/>
        </w:rPr>
        <w:instrText>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39" type="#_x0000_t75" style="width:221.3pt;height:125.9pt">
            <v:imagedata r:id="rId36" r:href="rId37"/>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能量流动过程</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能量流经第一营养级的过程</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\\7-9.TIF"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\\7-9.TIF"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\\7-9.TIF"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word\\7-9.TIF"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word\\7-9.TIF"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word\\7-9.TIF"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word\\7-9.TIF"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\\7-9.TIF"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\\7-9.TIF"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0" type="#_x0000_t75" style="width:225.7pt;height:91.45pt">
            <v:imagedata r:id="rId38" r:href="rId39"/>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能量流经第二营养级的过程</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\\7-10.TIF"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\\7-10.TIF"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\\7-10.TIF"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word\\7-10.TIF"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word\\7-10.TIF"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word\\7-10.TIF"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word\\7-10.TIF"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\\7-10.TIF"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\\7-10.TIF"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1" type="#_x0000_t75" style="width:191.25pt;height:134.3pt">
            <v:imagedata r:id="rId40" r:href="rId41"/>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由图分析得到</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①</w:t>
      </w:r>
      <w:r w:rsidRPr="006D2D7E">
        <w:rPr>
          <w:rFonts w:ascii="Times New Roman" w:hAnsi="Times New Roman" w:cs="Times New Roman"/>
        </w:rPr>
        <w:t>初级消费者摄入量</w:t>
      </w:r>
      <w:r>
        <w:rPr>
          <w:rFonts w:ascii="Times New Roman" w:hAnsi="Times New Roman" w:cs="Times New Roman"/>
        </w:rPr>
        <w:t>(</w:t>
      </w:r>
      <w:r w:rsidRPr="006D2D7E">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初级消费者的同化量</w:t>
      </w:r>
      <w:r>
        <w:rPr>
          <w:rFonts w:ascii="Times New Roman" w:hAnsi="Times New Roman" w:cs="Times New Roman"/>
        </w:rPr>
        <w:t>(</w:t>
      </w:r>
      <w:r w:rsidRPr="006D2D7E">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u w:val="single"/>
        </w:rPr>
        <w:t>粪便量</w:t>
      </w:r>
      <w:r>
        <w:rPr>
          <w:rFonts w:ascii="Times New Roman" w:hAnsi="Times New Roman" w:cs="Times New Roman"/>
          <w:u w:val="single"/>
        </w:rPr>
        <w:t>(</w:t>
      </w:r>
      <w:r w:rsidRPr="006D2D7E">
        <w:rPr>
          <w:rFonts w:ascii="Times New Roman" w:hAnsi="Times New Roman" w:cs="Times New Roman"/>
          <w:u w:val="single"/>
        </w:rPr>
        <w:t>c</w:t>
      </w:r>
      <w:r>
        <w:rPr>
          <w:rFonts w:ascii="Times New Roman" w:hAnsi="Times New Roman" w:cs="Times New Roman"/>
          <w:u w:val="single"/>
        </w:rPr>
        <w:t>)</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②</w:t>
      </w:r>
      <w:r w:rsidRPr="006D2D7E">
        <w:rPr>
          <w:rFonts w:ascii="Times New Roman" w:hAnsi="Times New Roman" w:cs="Times New Roman"/>
        </w:rPr>
        <w:t>同化量</w:t>
      </w:r>
      <w:r>
        <w:rPr>
          <w:rFonts w:ascii="Times New Roman" w:hAnsi="Times New Roman" w:cs="Times New Roman"/>
        </w:rPr>
        <w:t>(</w:t>
      </w:r>
      <w:r w:rsidRPr="006D2D7E">
        <w:rPr>
          <w:rFonts w:ascii="Times New Roman" w:hAnsi="Times New Roman" w:cs="Times New Roman"/>
        </w:rPr>
        <w:t>b</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呼吸作用散失的能量</w:t>
      </w:r>
      <w:r>
        <w:rPr>
          <w:rFonts w:ascii="Times New Roman" w:hAnsi="Times New Roman" w:cs="Times New Roman"/>
        </w:rPr>
        <w:t>(</w:t>
      </w:r>
      <w:r w:rsidRPr="006D2D7E">
        <w:rPr>
          <w:rFonts w:ascii="Times New Roman" w:hAnsi="Times New Roman" w:cs="Times New Roman"/>
        </w:rPr>
        <w:t>d</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用于生长</w:t>
      </w:r>
      <w:r>
        <w:rPr>
          <w:rFonts w:ascii="Times New Roman" w:hAnsi="Times New Roman" w:cs="Times New Roman"/>
        </w:rPr>
        <w:t>、</w:t>
      </w:r>
      <w:r w:rsidRPr="006D2D7E">
        <w:rPr>
          <w:rFonts w:ascii="Times New Roman" w:hAnsi="Times New Roman" w:cs="Times New Roman"/>
        </w:rPr>
        <w:t>发育和繁殖的能量</w:t>
      </w:r>
      <w:r>
        <w:rPr>
          <w:rFonts w:ascii="Times New Roman" w:hAnsi="Times New Roman" w:cs="Times New Roman"/>
        </w:rPr>
        <w:t>(</w:t>
      </w:r>
      <w:r w:rsidRPr="006D2D7E">
        <w:rPr>
          <w:rFonts w:ascii="Times New Roman" w:hAnsi="Times New Roman" w:cs="Times New Roman"/>
        </w:rPr>
        <w:t>e</w:t>
      </w:r>
      <w:r>
        <w:rPr>
          <w:rFonts w:ascii="Times New Roman" w:hAnsi="Times New Roman" w:cs="Times New Roman"/>
        </w:rPr>
        <w:t>)</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hAnsi="宋体" w:cs="Times New Roman"/>
        </w:rPr>
        <w:t>③</w:t>
      </w:r>
      <w:r w:rsidRPr="006D2D7E">
        <w:rPr>
          <w:rFonts w:ascii="Times New Roman" w:hAnsi="Times New Roman" w:cs="Times New Roman"/>
        </w:rPr>
        <w:t>用于生长</w:t>
      </w:r>
      <w:r>
        <w:rPr>
          <w:rFonts w:ascii="Times New Roman" w:hAnsi="Times New Roman" w:cs="Times New Roman"/>
        </w:rPr>
        <w:t>、</w:t>
      </w:r>
      <w:r w:rsidRPr="006D2D7E">
        <w:rPr>
          <w:rFonts w:ascii="Times New Roman" w:hAnsi="Times New Roman" w:cs="Times New Roman"/>
        </w:rPr>
        <w:t>发育和繁殖的能量</w:t>
      </w:r>
      <w:r>
        <w:rPr>
          <w:rFonts w:ascii="Times New Roman" w:hAnsi="Times New Roman" w:cs="Times New Roman"/>
        </w:rPr>
        <w:t>(</w:t>
      </w:r>
      <w:r w:rsidRPr="006D2D7E">
        <w:rPr>
          <w:rFonts w:ascii="Times New Roman" w:hAnsi="Times New Roman" w:cs="Times New Roman"/>
        </w:rPr>
        <w:t>e</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遗体残骸被分解者利用的能量</w:t>
      </w:r>
      <w:r>
        <w:rPr>
          <w:rFonts w:ascii="Times New Roman" w:hAnsi="Times New Roman" w:cs="Times New Roman"/>
        </w:rPr>
        <w:t>(</w:t>
      </w:r>
      <w:r w:rsidRPr="006D2D7E">
        <w:rPr>
          <w:rFonts w:ascii="Times New Roman" w:hAnsi="Times New Roman" w:cs="Times New Roman"/>
        </w:rPr>
        <w:t>f</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次级消费者摄入量</w:t>
      </w:r>
      <w:r>
        <w:rPr>
          <w:rFonts w:ascii="Times New Roman" w:hAnsi="Times New Roman" w:cs="Times New Roman"/>
        </w:rPr>
        <w:t>(</w:t>
      </w:r>
      <w:r w:rsidRPr="006D2D7E">
        <w:rPr>
          <w:rFonts w:ascii="Times New Roman" w:hAnsi="Times New Roman" w:cs="Times New Roman"/>
        </w:rPr>
        <w:t>i</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暂时未被利用的能量</w:t>
      </w:r>
      <w:r>
        <w:rPr>
          <w:rFonts w:ascii="Times New Roman" w:hAnsi="Times New Roman" w:cs="Times New Roman"/>
        </w:rPr>
        <w:t>(</w:t>
      </w:r>
      <w:r w:rsidRPr="006D2D7E">
        <w:rPr>
          <w:rFonts w:ascii="Times New Roman" w:hAnsi="Times New Roman" w:cs="Times New Roman"/>
        </w:rPr>
        <w:t>j</w:t>
      </w:r>
      <w:r>
        <w:rPr>
          <w:rFonts w:ascii="Times New Roman" w:hAnsi="Times New Roman" w:cs="Times New Roman"/>
        </w:rPr>
        <w:t>)</w:t>
      </w:r>
      <w:r>
        <w:rPr>
          <w:rFonts w:ascii="Times New Roman" w:hAnsi="Times New Roman" w:cs="Times New Roman"/>
        </w:rPr>
        <w:t>。</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6D2D7E">
        <w:rPr>
          <w:rFonts w:ascii="Times New Roman" w:eastAsia="黑体" w:hAnsi="Times New Roman" w:cs="Times New Roman"/>
        </w:rPr>
        <w:t>归纳总结</w:t>
      </w:r>
      <w:r>
        <w:rPr>
          <w:rFonts w:ascii="Times New Roman" w:eastAsia="黑体" w:hAnsi="Times New Roman" w:cs="Times New Roman"/>
        </w:rPr>
        <w:t xml:space="preserve">　</w:t>
      </w:r>
      <w:r w:rsidRPr="00E21E4F">
        <w:rPr>
          <w:rFonts w:eastAsia="仿宋_GB2312" w:hAnsi="宋体" w:cs="Times New Roman"/>
        </w:rPr>
        <w:t>①</w:t>
      </w:r>
      <w:r w:rsidRPr="00E21E4F">
        <w:rPr>
          <w:rFonts w:ascii="Times New Roman" w:eastAsia="仿宋_GB2312" w:hAnsi="Times New Roman" w:cs="Times New Roman"/>
        </w:rPr>
        <w:t>某营养级的粪便量不属于该营养级的同化量，而属于上一营养级流向分解者的能量，如兔吃草时，兔粪便中的能量应为草流向分解者的能量，而不属于兔的同化量。</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eastAsia="仿宋_GB2312" w:hAnsi="宋体" w:cs="Times New Roman"/>
        </w:rPr>
        <w:t>②</w:t>
      </w:r>
      <w:r w:rsidRPr="00E21E4F">
        <w:rPr>
          <w:rFonts w:ascii="Times New Roman" w:eastAsia="仿宋_GB2312" w:hAnsi="Times New Roman" w:cs="Times New Roman"/>
        </w:rPr>
        <w:t>一个营养级所同化的能量的</w:t>
      </w:r>
      <w:r w:rsidRPr="00E21E4F">
        <w:rPr>
          <w:rFonts w:eastAsia="仿宋_GB2312" w:hAnsi="宋体" w:cs="Times New Roman"/>
        </w:rPr>
        <w:t>“</w:t>
      </w:r>
      <w:r w:rsidRPr="00E21E4F">
        <w:rPr>
          <w:rFonts w:ascii="Times New Roman" w:eastAsia="仿宋_GB2312" w:hAnsi="Times New Roman" w:cs="Times New Roman"/>
        </w:rPr>
        <w:t>2</w:t>
      </w:r>
      <w:r w:rsidRPr="00E21E4F">
        <w:rPr>
          <w:rFonts w:ascii="Times New Roman" w:eastAsia="仿宋_GB2312" w:hAnsi="Times New Roman" w:cs="Times New Roman"/>
        </w:rPr>
        <w:t>个</w:t>
      </w:r>
      <w:r w:rsidRPr="00E21E4F">
        <w:rPr>
          <w:rFonts w:eastAsia="仿宋_GB2312" w:hAnsi="宋体" w:cs="Times New Roman"/>
        </w:rPr>
        <w:t>”“</w:t>
      </w:r>
      <w:r w:rsidRPr="00E21E4F">
        <w:rPr>
          <w:rFonts w:ascii="Times New Roman" w:eastAsia="仿宋_GB2312" w:hAnsi="Times New Roman" w:cs="Times New Roman"/>
        </w:rPr>
        <w:t>3</w:t>
      </w:r>
      <w:r w:rsidRPr="00E21E4F">
        <w:rPr>
          <w:rFonts w:ascii="Times New Roman" w:eastAsia="仿宋_GB2312" w:hAnsi="Times New Roman" w:cs="Times New Roman"/>
        </w:rPr>
        <w:t>个</w:t>
      </w:r>
      <w:r w:rsidRPr="00E21E4F">
        <w:rPr>
          <w:rFonts w:eastAsia="仿宋_GB2312" w:hAnsi="宋体" w:cs="Times New Roman"/>
        </w:rPr>
        <w:t>”“</w:t>
      </w:r>
      <w:r w:rsidRPr="00E21E4F">
        <w:rPr>
          <w:rFonts w:ascii="Times New Roman" w:eastAsia="仿宋_GB2312" w:hAnsi="Times New Roman" w:cs="Times New Roman"/>
        </w:rPr>
        <w:t>4</w:t>
      </w:r>
      <w:r w:rsidRPr="00E21E4F">
        <w:rPr>
          <w:rFonts w:ascii="Times New Roman" w:eastAsia="仿宋_GB2312" w:hAnsi="Times New Roman" w:cs="Times New Roman"/>
        </w:rPr>
        <w:t>个</w:t>
      </w:r>
      <w:r w:rsidRPr="00E21E4F">
        <w:rPr>
          <w:rFonts w:eastAsia="仿宋_GB2312" w:hAnsi="宋体" w:cs="Times New Roman"/>
        </w:rPr>
        <w:t>”</w:t>
      </w:r>
      <w:r w:rsidRPr="00E21E4F">
        <w:rPr>
          <w:rFonts w:ascii="Times New Roman" w:eastAsia="仿宋_GB2312" w:hAnsi="Times New Roman" w:cs="Times New Roman"/>
        </w:rPr>
        <w:t>去路：</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eastAsia="仿宋_GB2312" w:hAnsi="宋体" w:cs="Times New Roman"/>
        </w:rPr>
        <w:t>“</w:t>
      </w:r>
      <w:r w:rsidRPr="00E21E4F">
        <w:rPr>
          <w:rFonts w:ascii="Times New Roman" w:eastAsia="仿宋_GB2312" w:hAnsi="Times New Roman" w:cs="Times New Roman"/>
        </w:rPr>
        <w:t>2</w:t>
      </w:r>
      <w:r w:rsidRPr="00E21E4F">
        <w:rPr>
          <w:rFonts w:ascii="Times New Roman" w:eastAsia="仿宋_GB2312" w:hAnsi="Times New Roman" w:cs="Times New Roman"/>
        </w:rPr>
        <w:t>个</w:t>
      </w:r>
      <w:r w:rsidRPr="00E21E4F">
        <w:rPr>
          <w:rFonts w:eastAsia="仿宋_GB2312" w:hAnsi="宋体" w:cs="Times New Roman"/>
        </w:rPr>
        <w:t>”</w:t>
      </w:r>
      <w:r w:rsidRPr="00E21E4F">
        <w:rPr>
          <w:rFonts w:ascii="Times New Roman" w:eastAsia="仿宋_GB2312" w:hAnsi="Times New Roman" w:cs="Times New Roman"/>
        </w:rPr>
        <w:t>去路：同化能量＝呼吸消耗的能量＋用于生长、发育和繁殖的能量。</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eastAsia="仿宋_GB2312" w:hAnsi="宋体" w:cs="Times New Roman"/>
        </w:rPr>
        <w:t>“</w:t>
      </w:r>
      <w:r w:rsidRPr="00E21E4F">
        <w:rPr>
          <w:rFonts w:ascii="Times New Roman" w:eastAsia="仿宋_GB2312" w:hAnsi="Times New Roman" w:cs="Times New Roman"/>
        </w:rPr>
        <w:t>3</w:t>
      </w:r>
      <w:r w:rsidRPr="00E21E4F">
        <w:rPr>
          <w:rFonts w:ascii="Times New Roman" w:eastAsia="仿宋_GB2312" w:hAnsi="Times New Roman" w:cs="Times New Roman"/>
        </w:rPr>
        <w:t>个</w:t>
      </w:r>
      <w:r w:rsidRPr="00E21E4F">
        <w:rPr>
          <w:rFonts w:eastAsia="仿宋_GB2312" w:hAnsi="宋体" w:cs="Times New Roman"/>
        </w:rPr>
        <w:t>”</w:t>
      </w:r>
      <w:r w:rsidRPr="00E21E4F">
        <w:rPr>
          <w:rFonts w:ascii="Times New Roman" w:eastAsia="仿宋_GB2312" w:hAnsi="Times New Roman" w:cs="Times New Roman"/>
        </w:rPr>
        <w:t>去路</w:t>
      </w:r>
      <w:r w:rsidRPr="00E21E4F">
        <w:rPr>
          <w:rFonts w:ascii="Times New Roman" w:eastAsia="仿宋_GB2312" w:hAnsi="Times New Roman" w:cs="Times New Roman"/>
        </w:rPr>
        <w:t>(</w:t>
      </w:r>
      <w:r w:rsidRPr="00E21E4F">
        <w:rPr>
          <w:rFonts w:ascii="Times New Roman" w:eastAsia="仿宋_GB2312" w:hAnsi="Times New Roman" w:cs="Times New Roman"/>
        </w:rPr>
        <w:t>无时间单位</w:t>
      </w:r>
      <w:r w:rsidRPr="00E21E4F">
        <w:rPr>
          <w:rFonts w:ascii="Times New Roman" w:eastAsia="仿宋_GB2312" w:hAnsi="Times New Roman" w:cs="Times New Roman"/>
        </w:rPr>
        <w:t>)</w:t>
      </w:r>
      <w:r w:rsidRPr="00E21E4F">
        <w:rPr>
          <w:rFonts w:ascii="Times New Roman" w:eastAsia="仿宋_GB2312" w:hAnsi="Times New Roman" w:cs="Times New Roman"/>
        </w:rPr>
        <w:t>：同化能量＝呼吸消耗的能量＋分解者利用的能量＋流入下一营养级的能量。</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eastAsia="仿宋_GB2312" w:hAnsi="宋体" w:cs="Times New Roman"/>
        </w:rPr>
        <w:t>“</w:t>
      </w:r>
      <w:r w:rsidRPr="00E21E4F">
        <w:rPr>
          <w:rFonts w:ascii="Times New Roman" w:eastAsia="仿宋_GB2312" w:hAnsi="Times New Roman" w:cs="Times New Roman"/>
        </w:rPr>
        <w:t>4</w:t>
      </w:r>
      <w:r w:rsidRPr="00E21E4F">
        <w:rPr>
          <w:rFonts w:ascii="Times New Roman" w:eastAsia="仿宋_GB2312" w:hAnsi="Times New Roman" w:cs="Times New Roman"/>
        </w:rPr>
        <w:t>个</w:t>
      </w:r>
      <w:r w:rsidRPr="00E21E4F">
        <w:rPr>
          <w:rFonts w:eastAsia="仿宋_GB2312" w:hAnsi="宋体" w:cs="Times New Roman"/>
        </w:rPr>
        <w:t>”</w:t>
      </w:r>
      <w:r w:rsidRPr="00E21E4F">
        <w:rPr>
          <w:rFonts w:ascii="Times New Roman" w:eastAsia="仿宋_GB2312" w:hAnsi="Times New Roman" w:cs="Times New Roman"/>
        </w:rPr>
        <w:t>去路</w:t>
      </w:r>
      <w:r w:rsidRPr="00E21E4F">
        <w:rPr>
          <w:rFonts w:ascii="Times New Roman" w:eastAsia="仿宋_GB2312" w:hAnsi="Times New Roman" w:cs="Times New Roman"/>
        </w:rPr>
        <w:t>(</w:t>
      </w:r>
      <w:r w:rsidRPr="00E21E4F">
        <w:rPr>
          <w:rFonts w:ascii="Times New Roman" w:eastAsia="仿宋_GB2312" w:hAnsi="Times New Roman" w:cs="Times New Roman"/>
        </w:rPr>
        <w:t>以年为单位</w:t>
      </w:r>
      <w:r w:rsidRPr="00E21E4F">
        <w:rPr>
          <w:rFonts w:ascii="Times New Roman" w:eastAsia="仿宋_GB2312" w:hAnsi="Times New Roman" w:cs="Times New Roman"/>
        </w:rPr>
        <w:t>)</w:t>
      </w:r>
      <w:r w:rsidRPr="00E21E4F">
        <w:rPr>
          <w:rFonts w:ascii="Times New Roman" w:eastAsia="仿宋_GB2312" w:hAnsi="Times New Roman" w:cs="Times New Roman"/>
        </w:rPr>
        <w:t>：同化能量＝呼吸消耗的能量＋分解者利用的能量＋流入下一营养级的能量＋未被利用的能量。</w:t>
      </w:r>
    </w:p>
    <w:p w:rsidR="006D2D7E" w:rsidRPr="00E21E4F" w:rsidRDefault="006D2D7E" w:rsidP="00AE2511">
      <w:pPr>
        <w:pStyle w:val="a3"/>
        <w:tabs>
          <w:tab w:val="left" w:pos="3402"/>
        </w:tabs>
        <w:adjustRightInd w:val="0"/>
        <w:snapToGrid w:val="0"/>
        <w:spacing w:line="360" w:lineRule="auto"/>
        <w:rPr>
          <w:rFonts w:ascii="Times New Roman" w:eastAsia="仿宋_GB2312" w:hAnsi="Times New Roman" w:cs="Times New Roman"/>
        </w:rPr>
      </w:pPr>
      <w:r w:rsidRPr="00E21E4F">
        <w:rPr>
          <w:rFonts w:eastAsia="仿宋_GB2312" w:hAnsi="宋体" w:cs="Times New Roman"/>
        </w:rPr>
        <w:t>③</w:t>
      </w:r>
      <w:r w:rsidRPr="00E21E4F">
        <w:rPr>
          <w:rFonts w:ascii="Times New Roman" w:eastAsia="仿宋_GB2312" w:hAnsi="Times New Roman" w:cs="Times New Roman"/>
        </w:rPr>
        <w:t>最高营养级的生物没有流入下一营养级的能量。</w:t>
      </w:r>
    </w:p>
    <w:p w:rsidR="00461543" w:rsidRDefault="00461543"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能量流动的特点</w:t>
      </w:r>
    </w:p>
    <w:p w:rsidR="006D2D7E" w:rsidRDefault="006D2D7E" w:rsidP="0046154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\\7-11+.TIF"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\\7-11+.TIF"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\\7-11+.TIF"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word\\7-11+.TIF"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word\\7-11+.TIF"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word\\7-11+.TIF"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word\\7-11+.TIF"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\\7-11+.TIF"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\\7-11+.TIF"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2" type="#_x0000_t75" style="width:226.6pt;height:62.3pt">
            <v:imagedata r:id="rId42" r:href="rId43"/>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461543">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\\7-11.TIF"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\\7-11.TIF"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\\7-11.TIF"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word\\7-11.TIF"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word\\7-11.TIF"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word\\7-11.TIF"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word\\7-11.TIF"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\\7-11.TIF"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\\7-11.TIF"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3" type="#_x0000_t75" style="width:226.6pt;height:124.55pt">
            <v:imagedata r:id="rId44" r:href="rId45"/>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生态金字塔的类型及特点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7"/>
        <w:gridCol w:w="2835"/>
        <w:gridCol w:w="2268"/>
        <w:gridCol w:w="2552"/>
      </w:tblGrid>
      <w:tr w:rsidR="006D2D7E" w:rsidRPr="006D2D7E" w:rsidTr="0057662A">
        <w:trPr>
          <w:jc w:val="center"/>
        </w:trPr>
        <w:tc>
          <w:tcPr>
            <w:tcW w:w="81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项目</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能量金字塔</w:t>
            </w:r>
          </w:p>
        </w:tc>
        <w:tc>
          <w:tcPr>
            <w:tcW w:w="2268"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数量金字塔</w:t>
            </w:r>
          </w:p>
        </w:tc>
        <w:tc>
          <w:tcPr>
            <w:tcW w:w="2552"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生物量金字塔</w:t>
            </w:r>
          </w:p>
        </w:tc>
      </w:tr>
      <w:tr w:rsidR="006D2D7E" w:rsidRPr="006D2D7E" w:rsidTr="0057662A">
        <w:trPr>
          <w:jc w:val="center"/>
        </w:trPr>
        <w:tc>
          <w:tcPr>
            <w:tcW w:w="81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概念</w:t>
            </w:r>
          </w:p>
        </w:tc>
        <w:tc>
          <w:tcPr>
            <w:tcW w:w="2835"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将单位时间内各营养级所得到的</w:t>
            </w:r>
            <w:r w:rsidRPr="006D2D7E">
              <w:rPr>
                <w:rFonts w:ascii="Times New Roman" w:hAnsi="Times New Roman" w:cs="Times New Roman"/>
                <w:u w:val="single"/>
              </w:rPr>
              <w:t>能量数值</w:t>
            </w:r>
            <w:r w:rsidRPr="006D2D7E">
              <w:rPr>
                <w:rFonts w:ascii="Times New Roman" w:hAnsi="Times New Roman" w:cs="Times New Roman"/>
              </w:rPr>
              <w:t>转换为相应面积</w:t>
            </w:r>
            <w:r>
              <w:rPr>
                <w:rFonts w:ascii="Times New Roman" w:hAnsi="Times New Roman" w:cs="Times New Roman"/>
              </w:rPr>
              <w:t>(</w:t>
            </w:r>
            <w:r w:rsidRPr="006D2D7E">
              <w:rPr>
                <w:rFonts w:ascii="Times New Roman" w:hAnsi="Times New Roman" w:cs="Times New Roman"/>
              </w:rPr>
              <w:t>或体积</w:t>
            </w:r>
            <w:r>
              <w:rPr>
                <w:rFonts w:ascii="Times New Roman" w:hAnsi="Times New Roman" w:cs="Times New Roman"/>
              </w:rPr>
              <w:t>)</w:t>
            </w:r>
            <w:r w:rsidRPr="006D2D7E">
              <w:rPr>
                <w:rFonts w:ascii="Times New Roman" w:hAnsi="Times New Roman" w:cs="Times New Roman"/>
              </w:rPr>
              <w:t>的图形，并将图形按照营养级的次序排列形成的一个金字塔图形</w:t>
            </w:r>
          </w:p>
        </w:tc>
        <w:tc>
          <w:tcPr>
            <w:tcW w:w="2268"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如果金字塔中表示的是各个营养级的</w:t>
            </w:r>
            <w:r w:rsidRPr="006D2D7E">
              <w:rPr>
                <w:rFonts w:ascii="Times New Roman" w:hAnsi="Times New Roman" w:cs="Times New Roman"/>
                <w:u w:val="single"/>
              </w:rPr>
              <w:t>生物个体的数目比值</w:t>
            </w:r>
            <w:r w:rsidRPr="006D2D7E">
              <w:rPr>
                <w:rFonts w:ascii="Times New Roman" w:hAnsi="Times New Roman" w:cs="Times New Roman"/>
              </w:rPr>
              <w:t>关系，就形成数量金字塔</w:t>
            </w:r>
          </w:p>
        </w:tc>
        <w:tc>
          <w:tcPr>
            <w:tcW w:w="2552"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hAnsi="宋体" w:cs="宋体"/>
              </w:rPr>
            </w:pPr>
            <w:r w:rsidRPr="006D2D7E">
              <w:rPr>
                <w:rFonts w:ascii="Times New Roman" w:hAnsi="Times New Roman" w:cs="Times New Roman"/>
              </w:rPr>
              <w:t>如果金字塔中表示的是各个营养级</w:t>
            </w:r>
            <w:r w:rsidRPr="006D2D7E">
              <w:rPr>
                <w:rFonts w:ascii="Times New Roman" w:hAnsi="Times New Roman" w:cs="Times New Roman"/>
                <w:u w:val="single"/>
              </w:rPr>
              <w:t>生物量</w:t>
            </w:r>
            <w:r>
              <w:rPr>
                <w:rFonts w:ascii="Times New Roman" w:hAnsi="Times New Roman" w:cs="Times New Roman"/>
              </w:rPr>
              <w:t>(</w:t>
            </w:r>
            <w:r w:rsidRPr="006D2D7E">
              <w:rPr>
                <w:rFonts w:ascii="Times New Roman" w:hAnsi="Times New Roman" w:cs="Times New Roman"/>
              </w:rPr>
              <w:t>每个营养级所容纳的有机物的总干重</w:t>
            </w:r>
            <w:r>
              <w:rPr>
                <w:rFonts w:ascii="Times New Roman" w:hAnsi="Times New Roman" w:cs="Times New Roman"/>
              </w:rPr>
              <w:t>)</w:t>
            </w:r>
            <w:r w:rsidRPr="006D2D7E">
              <w:rPr>
                <w:rFonts w:ascii="Times New Roman" w:hAnsi="Times New Roman" w:cs="Times New Roman"/>
              </w:rPr>
              <w:t>之间的关系，就形成生物量金字塔</w:t>
            </w:r>
          </w:p>
        </w:tc>
      </w:tr>
      <w:tr w:rsidR="006D2D7E" w:rsidRPr="006D2D7E" w:rsidTr="0057662A">
        <w:trPr>
          <w:jc w:val="center"/>
        </w:trPr>
        <w:tc>
          <w:tcPr>
            <w:tcW w:w="81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形状</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\\7-12.TIF"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\\7-12.TIF"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\\7-12.TIF"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word\\7-12.TIF"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word\\7-12.TIF"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word\\7-12.TIF"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word\\7-12.TIF"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\\7-12.TIF"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\\7-12.TIF"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4" type="#_x0000_t75" style="width:56.1pt;height:44.15pt">
                  <v:imagedata r:id="rId46" r:href="rId47"/>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tc>
        <w:tc>
          <w:tcPr>
            <w:tcW w:w="2268"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\\7-13.TIF"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\\7-13.TIF"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\\7-13.TIF"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word\\7-13.TIF"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word\\7-13.TIF"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word\\7-13.TIF"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word\\7-13.TIF"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\\7-13.TIF"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\\7-13.TIF"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5" type="#_x0000_t75" style="width:56.1pt;height:43.75pt">
                  <v:imagedata r:id="rId48" r:href="rId49"/>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tc>
        <w:tc>
          <w:tcPr>
            <w:tcW w:w="2552"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\\7-14.TIF"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\\7-14.TIF"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\\7-14.TIF"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word\\7-14.TIF"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word\\7-14.TIF"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word\\7-14.TIF"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word\\7-14.TIF"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\\7-14.TIF"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w:instrText>
            </w:r>
            <w:r w:rsidR="002A1BDA">
              <w:rPr>
                <w:rFonts w:ascii="Times New Roman" w:hAnsi="Times New Roman" w:cs="Times New Roman" w:hint="eastAsia"/>
              </w:rPr>
              <w:instrTex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\\7-14.TIF"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6" type="#_x0000_t75" style="width:58.3pt;height:45.05pt">
                  <v:imagedata r:id="rId50" r:href="rId51"/>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tc>
      </w:tr>
      <w:tr w:rsidR="006D2D7E" w:rsidRPr="006D2D7E" w:rsidTr="0057662A">
        <w:trPr>
          <w:jc w:val="center"/>
        </w:trPr>
        <w:tc>
          <w:tcPr>
            <w:tcW w:w="817" w:type="dxa"/>
            <w:shd w:val="clear" w:color="auto" w:fill="auto"/>
            <w:vAlign w:val="center"/>
          </w:tcPr>
          <w:p w:rsidR="006D2D7E" w:rsidRPr="006D2D7E" w:rsidRDefault="00E21E4F"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象征</w:t>
            </w:r>
            <w:r w:rsidR="006D2D7E" w:rsidRPr="006D2D7E">
              <w:rPr>
                <w:rFonts w:ascii="Times New Roman" w:hAnsi="Times New Roman" w:cs="Times New Roman"/>
              </w:rPr>
              <w:t>含义</w:t>
            </w:r>
          </w:p>
        </w:tc>
        <w:tc>
          <w:tcPr>
            <w:tcW w:w="2835"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能量沿食物链流动过程中具有逐级递减的特性</w:t>
            </w:r>
          </w:p>
        </w:tc>
        <w:tc>
          <w:tcPr>
            <w:tcW w:w="2268"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一般生物个体数目在食物链中随营养级升高而逐级递减</w:t>
            </w:r>
          </w:p>
        </w:tc>
        <w:tc>
          <w:tcPr>
            <w:tcW w:w="2552"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一般生物有机物的总干重沿食物链升高而逐级递减</w:t>
            </w:r>
          </w:p>
        </w:tc>
      </w:tr>
      <w:tr w:rsidR="006D2D7E" w:rsidRPr="006D2D7E" w:rsidTr="0057662A">
        <w:trPr>
          <w:jc w:val="center"/>
        </w:trPr>
        <w:tc>
          <w:tcPr>
            <w:tcW w:w="81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特点</w:t>
            </w:r>
          </w:p>
        </w:tc>
        <w:tc>
          <w:tcPr>
            <w:tcW w:w="2835"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正金字塔形</w:t>
            </w:r>
          </w:p>
        </w:tc>
        <w:tc>
          <w:tcPr>
            <w:tcW w:w="2268"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一般为正金字塔形</w:t>
            </w:r>
          </w:p>
        </w:tc>
        <w:tc>
          <w:tcPr>
            <w:tcW w:w="2552"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一般为正金字塔形</w:t>
            </w:r>
          </w:p>
        </w:tc>
      </w:tr>
      <w:tr w:rsidR="006D2D7E" w:rsidRPr="006D2D7E" w:rsidTr="0057662A">
        <w:trPr>
          <w:jc w:val="center"/>
        </w:trPr>
        <w:tc>
          <w:tcPr>
            <w:tcW w:w="817"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分析</w:t>
            </w:r>
          </w:p>
        </w:tc>
        <w:tc>
          <w:tcPr>
            <w:tcW w:w="2835" w:type="dxa"/>
            <w:shd w:val="clear" w:color="auto" w:fill="auto"/>
            <w:vAlign w:val="center"/>
          </w:tcPr>
          <w:p w:rsidR="006D2D7E" w:rsidRPr="006D2D7E" w:rsidRDefault="006D2D7E" w:rsidP="00E21E4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能量流动的过程中总是有能量的耗散，故能量流动逐级递减</w:t>
            </w:r>
          </w:p>
        </w:tc>
        <w:tc>
          <w:tcPr>
            <w:tcW w:w="2268" w:type="dxa"/>
            <w:shd w:val="clear" w:color="auto" w:fill="auto"/>
            <w:vAlign w:val="center"/>
          </w:tcPr>
          <w:p w:rsidR="006D2D7E" w:rsidRDefault="006D2D7E" w:rsidP="00E21E4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成千上万只昆虫生活在一株大树上时，该数量金字塔的塔形也会发生变化</w:t>
            </w:r>
          </w:p>
          <w:p w:rsidR="00E21E4F" w:rsidRPr="006D2D7E" w:rsidRDefault="00E21E4F" w:rsidP="00E21E4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\\7-15.TIF"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 xml:space="preserve"> 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\\7-15.TIF"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\\7-15.TIF"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word\\7-15.TIF"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word\\7-15.TIF"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word\\7-15.TIF"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word\\7-15.TIF"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\\7-15.TIF"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\\7-15.TIF"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7" type="#_x0000_t75" style="width:46.4pt;height:32.25pt">
                  <v:imagedata r:id="rId52" r:href="rId53"/>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c>
          <w:tcPr>
            <w:tcW w:w="2552" w:type="dxa"/>
            <w:shd w:val="clear" w:color="auto" w:fill="auto"/>
            <w:vAlign w:val="center"/>
          </w:tcPr>
          <w:p w:rsidR="006D2D7E" w:rsidRDefault="00E21E4F" w:rsidP="00E21E4F">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浮游植物的个体小，寿命短，又不断被浮游动物吃掉，所以某一时间浮游植物的生物量</w:t>
            </w:r>
            <w:r>
              <w:rPr>
                <w:rFonts w:ascii="Times New Roman" w:hAnsi="Times New Roman" w:cs="Times New Roman"/>
              </w:rPr>
              <w:t>(</w:t>
            </w:r>
            <w:r w:rsidRPr="006D2D7E">
              <w:rPr>
                <w:rFonts w:ascii="Times New Roman" w:hAnsi="Times New Roman" w:cs="Times New Roman"/>
              </w:rPr>
              <w:t>用总干重来表示</w:t>
            </w:r>
            <w:r>
              <w:rPr>
                <w:rFonts w:ascii="Times New Roman" w:hAnsi="Times New Roman" w:cs="Times New Roman"/>
              </w:rPr>
              <w:t>)</w:t>
            </w:r>
            <w:r w:rsidRPr="006D2D7E">
              <w:rPr>
                <w:rFonts w:ascii="Times New Roman" w:hAnsi="Times New Roman" w:cs="Times New Roman"/>
              </w:rPr>
              <w:t>可能低于浮游动物的生物量</w:t>
            </w:r>
          </w:p>
          <w:p w:rsidR="00E21E4F" w:rsidRPr="006D2D7E" w:rsidRDefault="00E21E4F" w:rsidP="00E21E4F">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"F:\\</w:instrText>
            </w:r>
            <w:r>
              <w:rPr>
                <w:rFonts w:ascii="Times New Roman" w:hAnsi="Times New Roman" w:cs="Times New Roman" w:hint="eastAsia"/>
              </w:rPr>
              <w:instrText>源文件</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 xml:space="preserve">\\7-16.TIF"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苏德亭</w:instrText>
            </w:r>
            <w:r>
              <w:rPr>
                <w:rFonts w:ascii="Times New Roman" w:hAnsi="Times New Roman" w:cs="Times New Roman" w:hint="eastAsia"/>
              </w:rPr>
              <w:instrText xml:space="preserve"> 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京津琼</w:instrText>
            </w:r>
            <w:r>
              <w:rPr>
                <w:rFonts w:ascii="Times New Roman" w:hAnsi="Times New Roman" w:cs="Times New Roman" w:hint="eastAsia"/>
              </w:rPr>
              <w:instrText>\\</w:instrText>
            </w:r>
            <w:r>
              <w:rPr>
                <w:rFonts w:ascii="Times New Roman" w:hAnsi="Times New Roman" w:cs="Times New Roman" w:hint="eastAsia"/>
              </w:rPr>
              <w:instrText>新建文件夹</w:instrText>
            </w:r>
            <w:r>
              <w:rPr>
                <w:rFonts w:ascii="Times New Roman" w:hAnsi="Times New Roman" w:cs="Times New Roman" w:hint="eastAsia"/>
              </w:rPr>
              <w:instrText>\\7-16.TIF"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\\7-16.TIF"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word\\7-16.TIF"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word\\7-16.TIF"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word\\7-16.TIF"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word\\7-16.TIF"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\\7-16.TIF"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 xml:space="preserve">\\7-16.TIF" \* </w:instrText>
            </w:r>
            <w:r w:rsidR="002A1BDA">
              <w:rPr>
                <w:rFonts w:ascii="Times New Roman" w:hAnsi="Times New Roman" w:cs="Times New Roman" w:hint="eastAsia"/>
              </w:rPr>
              <w:instrText>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8" type="#_x0000_t75" style="width:54.75pt;height:43.75pt">
                  <v:imagedata r:id="rId54" r:href="rId55"/>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c>
      </w:tr>
    </w:tbl>
    <w:p w:rsidR="00E21E4F" w:rsidRDefault="00E21E4F"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5.</w:t>
      </w:r>
      <w:r w:rsidRPr="006D2D7E">
        <w:rPr>
          <w:rFonts w:ascii="Times New Roman" w:hAnsi="Times New Roman" w:cs="Times New Roman"/>
        </w:rPr>
        <w:t>研究能量流动的实践意义</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帮助人们将生物</w:t>
      </w:r>
      <w:r w:rsidRPr="006D2D7E">
        <w:rPr>
          <w:rFonts w:ascii="Times New Roman" w:hAnsi="Times New Roman" w:cs="Times New Roman"/>
          <w:u w:val="single"/>
        </w:rPr>
        <w:t>在时间、空间上进行合理配置</w:t>
      </w:r>
      <w:r>
        <w:rPr>
          <w:rFonts w:ascii="Times New Roman" w:hAnsi="Times New Roman" w:cs="Times New Roman"/>
        </w:rPr>
        <w:t>，</w:t>
      </w:r>
      <w:r w:rsidRPr="006D2D7E">
        <w:rPr>
          <w:rFonts w:ascii="Times New Roman" w:hAnsi="Times New Roman" w:cs="Times New Roman"/>
        </w:rPr>
        <w:t>增大流入某个生态系统的总能量</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帮助人们科学地</w:t>
      </w:r>
      <w:r w:rsidRPr="006D2D7E">
        <w:rPr>
          <w:rFonts w:ascii="Times New Roman" w:hAnsi="Times New Roman" w:cs="Times New Roman"/>
          <w:u w:val="single"/>
        </w:rPr>
        <w:t>规划、设计人工生态系统</w:t>
      </w:r>
      <w:r>
        <w:rPr>
          <w:rFonts w:ascii="Times New Roman" w:hAnsi="Times New Roman" w:cs="Times New Roman"/>
        </w:rPr>
        <w:t>，</w:t>
      </w:r>
      <w:r w:rsidRPr="006D2D7E">
        <w:rPr>
          <w:rFonts w:ascii="Times New Roman" w:hAnsi="Times New Roman" w:cs="Times New Roman"/>
        </w:rPr>
        <w:t>使能量得到最有效的利用</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帮助人们合理地</w:t>
      </w:r>
      <w:r w:rsidRPr="006D2D7E">
        <w:rPr>
          <w:rFonts w:ascii="Times New Roman" w:hAnsi="Times New Roman" w:cs="Times New Roman"/>
          <w:u w:val="single"/>
        </w:rPr>
        <w:t>调整生态系统中的能量流动关系</w:t>
      </w:r>
      <w:r>
        <w:rPr>
          <w:rFonts w:ascii="Times New Roman" w:hAnsi="Times New Roman" w:cs="Times New Roman"/>
        </w:rPr>
        <w:t>，</w:t>
      </w:r>
      <w:r w:rsidRPr="006D2D7E">
        <w:rPr>
          <w:rFonts w:ascii="Times New Roman" w:hAnsi="Times New Roman" w:cs="Times New Roman"/>
        </w:rPr>
        <w:t>使能量持续高效地流向</w:t>
      </w:r>
      <w:r w:rsidRPr="006D2D7E">
        <w:rPr>
          <w:rFonts w:ascii="Times New Roman" w:hAnsi="Times New Roman" w:cs="Times New Roman"/>
          <w:u w:val="single"/>
        </w:rPr>
        <w:t>对人类最有益的部分</w:t>
      </w:r>
      <w:r>
        <w:rPr>
          <w:rFonts w:ascii="Times New Roman" w:hAnsi="Times New Roman" w:cs="Times New Roman"/>
        </w:rPr>
        <w:t>。</w:t>
      </w:r>
    </w:p>
    <w:p w:rsidR="006D2D7E" w:rsidRDefault="00C71B10" w:rsidP="0057662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自我诊断教师</w:instrText>
      </w:r>
      <w:r w:rsidR="002A1BDA">
        <w:rPr>
          <w:rFonts w:ascii="Times New Roman" w:hAnsi="Times New Roman" w:cs="Times New Roman" w:hint="eastAsia"/>
        </w:rPr>
        <w:instrText>0.tif"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49" type="#_x0000_t75" style="width:58.3pt;height:16.35pt">
            <v:imagedata r:id="rId25" r:href="rId56"/>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Pr="0057662A" w:rsidRDefault="006D2D7E" w:rsidP="00AE2511">
      <w:pPr>
        <w:pStyle w:val="a3"/>
        <w:tabs>
          <w:tab w:val="left" w:pos="3402"/>
        </w:tabs>
        <w:adjustRightInd w:val="0"/>
        <w:snapToGrid w:val="0"/>
        <w:spacing w:line="360" w:lineRule="auto"/>
        <w:rPr>
          <w:rFonts w:ascii="Times New Roman" w:eastAsia="楷体_GB2312" w:hAnsi="Times New Roman" w:cs="Times New Roman"/>
        </w:rPr>
      </w:pPr>
      <w:r w:rsidRPr="0057662A">
        <w:rPr>
          <w:rFonts w:ascii="Times New Roman" w:eastAsia="楷体_GB2312" w:hAnsi="Times New Roman" w:cs="Times New Roman"/>
        </w:rPr>
        <w:t>(1)</w:t>
      </w:r>
      <w:r w:rsidRPr="0057662A">
        <w:rPr>
          <w:rFonts w:ascii="Times New Roman" w:eastAsia="楷体_GB2312" w:hAnsi="Times New Roman" w:cs="Times New Roman"/>
        </w:rPr>
        <w:t>越冬灰鹤粪便中的能量不属于其同化量的一部分</w:t>
      </w:r>
      <w:r w:rsidRPr="0057662A">
        <w:rPr>
          <w:rFonts w:ascii="Times New Roman" w:eastAsia="楷体_GB2312" w:hAnsi="Times New Roman" w:cs="Times New Roman"/>
        </w:rPr>
        <w:t>(2021·</w:t>
      </w:r>
      <w:r w:rsidRPr="0057662A">
        <w:rPr>
          <w:rFonts w:ascii="Times New Roman" w:eastAsia="楷体_GB2312" w:hAnsi="Times New Roman" w:cs="Times New Roman"/>
        </w:rPr>
        <w:t>辽宁，</w:t>
      </w:r>
      <w:r w:rsidRPr="0057662A">
        <w:rPr>
          <w:rFonts w:ascii="Times New Roman" w:eastAsia="楷体_GB2312" w:hAnsi="Times New Roman" w:cs="Times New Roman"/>
        </w:rPr>
        <w:t>19)(</w:t>
      </w:r>
      <w:r w:rsidRPr="0057662A">
        <w:rPr>
          <w:rFonts w:ascii="Times New Roman" w:eastAsia="楷体_GB2312" w:hAnsi="Times New Roman" w:cs="Times New Roman"/>
        </w:rPr>
        <w:t xml:space="preserve">　</w:t>
      </w:r>
      <w:r w:rsidRPr="0057662A">
        <w:rPr>
          <w:rFonts w:eastAsia="楷体_GB2312" w:hAnsi="宋体" w:cs="Times New Roman"/>
        </w:rPr>
        <w:t>√</w:t>
      </w:r>
      <w:r w:rsidRPr="0057662A">
        <w:rPr>
          <w:rFonts w:ascii="Times New Roman" w:eastAsia="楷体_GB2312" w:hAnsi="Times New Roman" w:cs="Times New Roman"/>
        </w:rPr>
        <w:t xml:space="preserve">　</w:t>
      </w:r>
      <w:r w:rsidRPr="0057662A">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2</w:t>
      </w:r>
      <w:r>
        <w:rPr>
          <w:rFonts w:ascii="Times New Roman" w:eastAsia="楷体_GB2312" w:hAnsi="Times New Roman" w:cs="Times New Roman"/>
        </w:rPr>
        <w:t>)</w:t>
      </w:r>
      <w:r w:rsidRPr="006D2D7E">
        <w:rPr>
          <w:rFonts w:ascii="Times New Roman" w:eastAsia="楷体_GB2312" w:hAnsi="Times New Roman" w:cs="Times New Roman"/>
        </w:rPr>
        <w:t>营养级数量越多，相邻营养级之间的能量传递效率就越低</w:t>
      </w:r>
      <w:r>
        <w:rPr>
          <w:rFonts w:ascii="Times New Roman" w:eastAsia="楷体_GB2312" w:hAnsi="Times New Roman" w:cs="Times New Roman"/>
        </w:rPr>
        <w:t>(</w:t>
      </w:r>
      <w:r w:rsidRPr="006D2D7E">
        <w:rPr>
          <w:rFonts w:ascii="Times New Roman" w:eastAsia="楷体_GB2312" w:hAnsi="Times New Roman" w:cs="Times New Roman"/>
        </w:rPr>
        <w:t>2020·</w:t>
      </w:r>
      <w:r w:rsidRPr="006D2D7E">
        <w:rPr>
          <w:rFonts w:ascii="Times New Roman" w:eastAsia="楷体_GB2312" w:hAnsi="Times New Roman" w:cs="Times New Roman"/>
        </w:rPr>
        <w:t>浙江</w:t>
      </w:r>
      <w:r w:rsidRPr="006D2D7E">
        <w:rPr>
          <w:rFonts w:ascii="Times New Roman" w:eastAsia="楷体_GB2312" w:hAnsi="Times New Roman" w:cs="Times New Roman"/>
        </w:rPr>
        <w:t>1</w:t>
      </w:r>
      <w:r w:rsidRPr="006D2D7E">
        <w:rPr>
          <w:rFonts w:ascii="Times New Roman" w:eastAsia="楷体_GB2312" w:hAnsi="Times New Roman" w:cs="Times New Roman"/>
        </w:rPr>
        <w:t>月选考，</w:t>
      </w:r>
      <w:r w:rsidRPr="006D2D7E">
        <w:rPr>
          <w:rFonts w:ascii="Times New Roman" w:eastAsia="楷体_GB2312" w:hAnsi="Times New Roman" w:cs="Times New Roman"/>
        </w:rPr>
        <w:t>22A</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相邻营养级之间的能量传递效率的高低与营养级多少无关。</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3</w:t>
      </w:r>
      <w:r>
        <w:rPr>
          <w:rFonts w:ascii="Times New Roman" w:eastAsia="楷体_GB2312" w:hAnsi="Times New Roman" w:cs="Times New Roman"/>
        </w:rPr>
        <w:t>)</w:t>
      </w:r>
      <w:r w:rsidRPr="006D2D7E">
        <w:rPr>
          <w:rFonts w:ascii="Times New Roman" w:eastAsia="楷体_GB2312" w:hAnsi="Times New Roman" w:cs="Times New Roman"/>
        </w:rPr>
        <w:t>营养级所处的位置越高，该营养级所具有的总能量就越多</w:t>
      </w:r>
      <w:r>
        <w:rPr>
          <w:rFonts w:ascii="Times New Roman" w:eastAsia="楷体_GB2312" w:hAnsi="Times New Roman" w:cs="Times New Roman"/>
        </w:rPr>
        <w:t>(</w:t>
      </w:r>
      <w:r w:rsidRPr="006D2D7E">
        <w:rPr>
          <w:rFonts w:ascii="Times New Roman" w:eastAsia="楷体_GB2312" w:hAnsi="Times New Roman" w:cs="Times New Roman"/>
        </w:rPr>
        <w:t>2020·</w:t>
      </w:r>
      <w:r w:rsidRPr="006D2D7E">
        <w:rPr>
          <w:rFonts w:ascii="Times New Roman" w:eastAsia="楷体_GB2312" w:hAnsi="Times New Roman" w:cs="Times New Roman"/>
        </w:rPr>
        <w:t>浙江</w:t>
      </w:r>
      <w:r w:rsidRPr="006D2D7E">
        <w:rPr>
          <w:rFonts w:ascii="Times New Roman" w:eastAsia="楷体_GB2312" w:hAnsi="Times New Roman" w:cs="Times New Roman"/>
        </w:rPr>
        <w:t>1</w:t>
      </w:r>
      <w:r w:rsidRPr="006D2D7E">
        <w:rPr>
          <w:rFonts w:ascii="Times New Roman" w:eastAsia="楷体_GB2312" w:hAnsi="Times New Roman" w:cs="Times New Roman"/>
        </w:rPr>
        <w:t>月选考，</w:t>
      </w:r>
      <w:r w:rsidRPr="006D2D7E">
        <w:rPr>
          <w:rFonts w:ascii="Times New Roman" w:eastAsia="楷体_GB2312" w:hAnsi="Times New Roman" w:cs="Times New Roman"/>
        </w:rPr>
        <w:t>22D</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能量逐级递减，营养级所处的位置越高，该营养级所具有的总能量就越少。</w:t>
      </w:r>
    </w:p>
    <w:p w:rsidR="006D2D7E" w:rsidRDefault="006D2D7E" w:rsidP="00AE2511">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6D2D7E">
        <w:rPr>
          <w:rFonts w:ascii="Times New Roman" w:eastAsia="楷体_GB2312" w:hAnsi="Times New Roman" w:cs="Times New Roman"/>
        </w:rPr>
        <w:t>4</w:t>
      </w:r>
      <w:r>
        <w:rPr>
          <w:rFonts w:ascii="Times New Roman" w:eastAsia="楷体_GB2312" w:hAnsi="Times New Roman" w:cs="Times New Roman"/>
        </w:rPr>
        <w:t>)</w:t>
      </w:r>
      <w:r w:rsidRPr="006D2D7E">
        <w:rPr>
          <w:rFonts w:ascii="Times New Roman" w:eastAsia="楷体_GB2312" w:hAnsi="Times New Roman" w:cs="Times New Roman"/>
        </w:rPr>
        <w:t>人为操纵生态系统营养结构有利于调整能量流动方向和提高能量传递效率</w:t>
      </w:r>
      <w:r>
        <w:rPr>
          <w:rFonts w:ascii="Times New Roman" w:eastAsia="楷体_GB2312" w:hAnsi="Times New Roman" w:cs="Times New Roman"/>
        </w:rPr>
        <w:t>(</w:t>
      </w:r>
      <w:r>
        <w:rPr>
          <w:rFonts w:ascii="Times New Roman" w:eastAsia="楷体_GB2312" w:hAnsi="Times New Roman" w:cs="Times New Roman"/>
        </w:rPr>
        <w:t xml:space="preserve">　</w:t>
      </w:r>
      <w:r w:rsidRPr="006D2D7E">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调整生态系统营养结构有利于调整能量流动方向，使能量持续高效地流向对人类最有益的部分，提高能量的利用率，但是不能改变能量传递效率。</w:t>
      </w:r>
    </w:p>
    <w:p w:rsidR="006D2D7E" w:rsidRDefault="00C71B10" w:rsidP="0057662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形成解题能力教师</w:instrText>
      </w:r>
      <w:r w:rsidR="002A1BDA">
        <w:rPr>
          <w:rFonts w:ascii="Times New Roman" w:hAnsi="Times New Roman" w:cs="Times New Roman" w:hint="eastAsia"/>
        </w:rPr>
        <w:instrText>.TIF"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0" type="#_x0000_t75" style="width:99.4pt;height:36.65pt">
            <v:imagedata r:id="rId27" r:href="rId57"/>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分析生态系统能量流动及有关计算</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依据泥鳅可以利用残饵</w:t>
      </w:r>
      <w:r>
        <w:rPr>
          <w:rFonts w:ascii="Times New Roman" w:hAnsi="Times New Roman" w:cs="Times New Roman"/>
        </w:rPr>
        <w:t>、</w:t>
      </w:r>
      <w:r w:rsidRPr="006D2D7E">
        <w:rPr>
          <w:rFonts w:ascii="Times New Roman" w:hAnsi="Times New Roman" w:cs="Times New Roman"/>
        </w:rPr>
        <w:t>鱼粪为食以及循环经济原理</w:t>
      </w:r>
      <w:r>
        <w:rPr>
          <w:rFonts w:ascii="Times New Roman" w:hAnsi="Times New Roman" w:cs="Times New Roman"/>
        </w:rPr>
        <w:t>，</w:t>
      </w:r>
      <w:r w:rsidRPr="006D2D7E">
        <w:rPr>
          <w:rFonts w:ascii="Times New Roman" w:hAnsi="Times New Roman" w:cs="Times New Roman"/>
        </w:rPr>
        <w:t>技术人员将稻田养河蟹和稻田养泥鳅两个生态系统有机地结合起来</w:t>
      </w:r>
      <w:r>
        <w:rPr>
          <w:rFonts w:ascii="Times New Roman" w:hAnsi="Times New Roman" w:cs="Times New Roman"/>
        </w:rPr>
        <w:t>，</w:t>
      </w:r>
      <w:r w:rsidRPr="006D2D7E">
        <w:rPr>
          <w:rFonts w:ascii="Times New Roman" w:hAnsi="Times New Roman" w:cs="Times New Roman"/>
        </w:rPr>
        <w:t>形成稻护蟹</w:t>
      </w:r>
      <w:r>
        <w:rPr>
          <w:rFonts w:ascii="Times New Roman" w:hAnsi="Times New Roman" w:cs="Times New Roman"/>
        </w:rPr>
        <w:t>，</w:t>
      </w:r>
      <w:r w:rsidRPr="006D2D7E">
        <w:rPr>
          <w:rFonts w:ascii="Times New Roman" w:hAnsi="Times New Roman" w:cs="Times New Roman"/>
        </w:rPr>
        <w:t>蟹吃饵料</w:t>
      </w:r>
      <w:r>
        <w:rPr>
          <w:rFonts w:ascii="Times New Roman" w:hAnsi="Times New Roman" w:cs="Times New Roman"/>
        </w:rPr>
        <w:t>、</w:t>
      </w:r>
      <w:r w:rsidRPr="006D2D7E">
        <w:rPr>
          <w:rFonts w:ascii="Times New Roman" w:hAnsi="Times New Roman" w:cs="Times New Roman"/>
        </w:rPr>
        <w:t>杂草</w:t>
      </w:r>
      <w:r>
        <w:rPr>
          <w:rFonts w:ascii="Times New Roman" w:hAnsi="Times New Roman" w:cs="Times New Roman"/>
        </w:rPr>
        <w:t>，</w:t>
      </w:r>
      <w:r w:rsidRPr="006D2D7E">
        <w:rPr>
          <w:rFonts w:ascii="Times New Roman" w:hAnsi="Times New Roman" w:cs="Times New Roman"/>
        </w:rPr>
        <w:t>泥鳅吃残饵</w:t>
      </w:r>
      <w:r>
        <w:rPr>
          <w:rFonts w:ascii="Times New Roman" w:hAnsi="Times New Roman" w:cs="Times New Roman"/>
        </w:rPr>
        <w:t>、</w:t>
      </w:r>
      <w:r w:rsidRPr="006D2D7E">
        <w:rPr>
          <w:rFonts w:ascii="Times New Roman" w:hAnsi="Times New Roman" w:cs="Times New Roman"/>
        </w:rPr>
        <w:t>蟹粪</w:t>
      </w:r>
      <w:r>
        <w:rPr>
          <w:rFonts w:ascii="Times New Roman" w:hAnsi="Times New Roman" w:cs="Times New Roman"/>
        </w:rPr>
        <w:t>，</w:t>
      </w:r>
      <w:r w:rsidRPr="006D2D7E">
        <w:rPr>
          <w:rFonts w:ascii="Times New Roman" w:hAnsi="Times New Roman" w:cs="Times New Roman"/>
        </w:rPr>
        <w:t>泥鳅粪肥田的</w:t>
      </w:r>
      <w:r w:rsidRPr="006D2D7E">
        <w:rPr>
          <w:rFonts w:hAnsi="宋体" w:cs="Times New Roman"/>
        </w:rPr>
        <w:t>“</w:t>
      </w: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r w:rsidRPr="006D2D7E">
        <w:rPr>
          <w:rFonts w:ascii="Times New Roman" w:hAnsi="Times New Roman" w:cs="Times New Roman"/>
        </w:rPr>
        <w:t>—</w:t>
      </w:r>
      <w:r w:rsidRPr="006D2D7E">
        <w:rPr>
          <w:rFonts w:ascii="Times New Roman" w:hAnsi="Times New Roman" w:cs="Times New Roman"/>
        </w:rPr>
        <w:t>泥鳅</w:t>
      </w:r>
      <w:r w:rsidRPr="006D2D7E">
        <w:rPr>
          <w:rFonts w:hAnsi="宋体" w:cs="Times New Roman"/>
        </w:rPr>
        <w:t>”</w:t>
      </w:r>
      <w:r w:rsidRPr="006D2D7E">
        <w:rPr>
          <w:rFonts w:ascii="Times New Roman" w:hAnsi="Times New Roman" w:cs="Times New Roman"/>
        </w:rPr>
        <w:t>农田生态系统</w:t>
      </w:r>
      <w:r>
        <w:rPr>
          <w:rFonts w:ascii="Times New Roman" w:hAnsi="Times New Roman" w:cs="Times New Roman"/>
        </w:rPr>
        <w:t>，</w:t>
      </w:r>
      <w:r w:rsidRPr="006D2D7E">
        <w:rPr>
          <w:rFonts w:ascii="Times New Roman" w:hAnsi="Times New Roman" w:cs="Times New Roman"/>
        </w:rPr>
        <w:t>科研人员比较了三种农田模式的产量</w:t>
      </w:r>
      <w:r>
        <w:rPr>
          <w:rFonts w:ascii="Times New Roman" w:hAnsi="Times New Roman" w:cs="Times New Roman"/>
        </w:rPr>
        <w:t>，</w:t>
      </w:r>
      <w:r w:rsidRPr="006D2D7E">
        <w:rPr>
          <w:rFonts w:ascii="Times New Roman" w:hAnsi="Times New Roman" w:cs="Times New Roman"/>
        </w:rPr>
        <w:t>结果如表</w:t>
      </w:r>
      <w:r>
        <w:rPr>
          <w:rFonts w:ascii="Times New Roman" w:hAnsi="Times New Roman" w:cs="Times New Roman"/>
        </w:rPr>
        <w:t>，</w:t>
      </w:r>
      <w:r w:rsidRPr="006D2D7E">
        <w:rPr>
          <w:rFonts w:ascii="Times New Roman" w:hAnsi="Times New Roman" w:cs="Times New Roman"/>
        </w:rPr>
        <w:t>请回答以下问题</w:t>
      </w:r>
      <w:r>
        <w:rPr>
          <w:rFonts w:ascii="Times New Roman" w:hAnsi="Times New Roman" w:cs="Times New Roman"/>
        </w:rPr>
        <w:t>：</w:t>
      </w:r>
    </w:p>
    <w:p w:rsidR="006D2D7E" w:rsidRPr="006D2D7E" w:rsidRDefault="006D2D7E"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45</w:t>
      </w:r>
      <w:r>
        <w:rPr>
          <w:rFonts w:ascii="Times New Roman" w:hAnsi="Times New Roman" w:cs="Times New Roman"/>
        </w:rPr>
        <w:t xml:space="preserve"> </w:t>
      </w:r>
      <w:r w:rsidRPr="006D2D7E">
        <w:rPr>
          <w:rFonts w:ascii="Times New Roman" w:hAnsi="Times New Roman" w:cs="Times New Roman"/>
        </w:rPr>
        <w:t>m</w:t>
      </w:r>
      <w:r w:rsidRPr="006D2D7E">
        <w:rPr>
          <w:rFonts w:ascii="Times New Roman" w:hAnsi="Times New Roman" w:cs="Times New Roman"/>
          <w:vertAlign w:val="superscript"/>
        </w:rPr>
        <w:t>2</w:t>
      </w:r>
      <w:r w:rsidRPr="006D2D7E">
        <w:rPr>
          <w:rFonts w:ascii="Times New Roman" w:hAnsi="Times New Roman" w:cs="Times New Roman"/>
        </w:rPr>
        <w:t>的稻田中水稻</w:t>
      </w:r>
      <w:r>
        <w:rPr>
          <w:rFonts w:ascii="Times New Roman" w:hAnsi="Times New Roman" w:cs="Times New Roman"/>
        </w:rPr>
        <w:t>、</w:t>
      </w:r>
      <w:r w:rsidRPr="006D2D7E">
        <w:rPr>
          <w:rFonts w:ascii="Times New Roman" w:hAnsi="Times New Roman" w:cs="Times New Roman"/>
        </w:rPr>
        <w:t>河蟹及泥鳅产量分析</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1505"/>
        <w:gridCol w:w="1400"/>
        <w:gridCol w:w="1400"/>
      </w:tblGrid>
      <w:tr w:rsidR="0057662A" w:rsidRPr="006D2D7E" w:rsidTr="0057662A">
        <w:trPr>
          <w:jc w:val="center"/>
        </w:trPr>
        <w:tc>
          <w:tcPr>
            <w:tcW w:w="1656"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生态系统类型</w:t>
            </w:r>
          </w:p>
        </w:tc>
        <w:tc>
          <w:tcPr>
            <w:tcW w:w="1505"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水稻产量</w:t>
            </w:r>
            <w:r w:rsidRPr="006D2D7E">
              <w:rPr>
                <w:rFonts w:ascii="Times New Roman" w:hAnsi="Times New Roman" w:cs="Times New Roman"/>
              </w:rPr>
              <w:t>/kg</w:t>
            </w: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河蟹产量</w:t>
            </w:r>
            <w:r w:rsidRPr="006D2D7E">
              <w:rPr>
                <w:rFonts w:ascii="Times New Roman" w:hAnsi="Times New Roman" w:cs="Times New Roman"/>
              </w:rPr>
              <w:t>/g</w:t>
            </w: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泥鳅产量</w:t>
            </w:r>
            <w:r w:rsidRPr="006D2D7E">
              <w:rPr>
                <w:rFonts w:ascii="Times New Roman" w:hAnsi="Times New Roman" w:cs="Times New Roman"/>
              </w:rPr>
              <w:t>/g</w:t>
            </w:r>
          </w:p>
        </w:tc>
      </w:tr>
      <w:tr w:rsidR="0057662A" w:rsidRPr="006D2D7E" w:rsidTr="0057662A">
        <w:trPr>
          <w:jc w:val="center"/>
        </w:trPr>
        <w:tc>
          <w:tcPr>
            <w:tcW w:w="1656"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水稻单种</w:t>
            </w:r>
          </w:p>
        </w:tc>
        <w:tc>
          <w:tcPr>
            <w:tcW w:w="1505"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39.0</w:t>
            </w: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p>
        </w:tc>
      </w:tr>
      <w:tr w:rsidR="0057662A" w:rsidRPr="006D2D7E" w:rsidTr="0057662A">
        <w:trPr>
          <w:jc w:val="center"/>
        </w:trPr>
        <w:tc>
          <w:tcPr>
            <w:tcW w:w="1656"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p>
        </w:tc>
        <w:tc>
          <w:tcPr>
            <w:tcW w:w="1505"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41.4</w:t>
            </w: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 xml:space="preserve"> </w:t>
            </w:r>
            <w:r w:rsidRPr="006D2D7E">
              <w:rPr>
                <w:rFonts w:ascii="Times New Roman" w:hAnsi="Times New Roman" w:cs="Times New Roman"/>
              </w:rPr>
              <w:t>203.3</w:t>
            </w: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p>
        </w:tc>
      </w:tr>
      <w:tr w:rsidR="0057662A" w:rsidTr="0057662A">
        <w:trPr>
          <w:jc w:val="center"/>
        </w:trPr>
        <w:tc>
          <w:tcPr>
            <w:tcW w:w="1656"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r w:rsidRPr="006D2D7E">
              <w:rPr>
                <w:rFonts w:ascii="Times New Roman" w:hAnsi="Times New Roman" w:cs="Times New Roman"/>
              </w:rPr>
              <w:t>—</w:t>
            </w:r>
            <w:r w:rsidRPr="006D2D7E">
              <w:rPr>
                <w:rFonts w:ascii="Times New Roman" w:hAnsi="Times New Roman" w:cs="Times New Roman"/>
              </w:rPr>
              <w:t>泥鳅</w:t>
            </w:r>
          </w:p>
        </w:tc>
        <w:tc>
          <w:tcPr>
            <w:tcW w:w="1505"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41.0</w:t>
            </w:r>
          </w:p>
        </w:tc>
        <w:tc>
          <w:tcPr>
            <w:tcW w:w="1400" w:type="dxa"/>
            <w:shd w:val="clear" w:color="auto" w:fill="auto"/>
            <w:vAlign w:val="center"/>
          </w:tcPr>
          <w:p w:rsidR="0057662A" w:rsidRPr="006D2D7E"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2</w:t>
            </w:r>
            <w:r>
              <w:rPr>
                <w:rFonts w:ascii="Times New Roman" w:hAnsi="Times New Roman" w:cs="Times New Roman"/>
              </w:rPr>
              <w:t xml:space="preserve"> </w:t>
            </w:r>
            <w:r w:rsidRPr="006D2D7E">
              <w:rPr>
                <w:rFonts w:ascii="Times New Roman" w:hAnsi="Times New Roman" w:cs="Times New Roman"/>
              </w:rPr>
              <w:t>131.3</w:t>
            </w:r>
          </w:p>
        </w:tc>
        <w:tc>
          <w:tcPr>
            <w:tcW w:w="1400" w:type="dxa"/>
            <w:shd w:val="clear" w:color="auto" w:fill="auto"/>
            <w:vAlign w:val="center"/>
          </w:tcPr>
          <w:p w:rsidR="0057662A" w:rsidRDefault="0057662A" w:rsidP="0057662A">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656</w:t>
            </w:r>
          </w:p>
        </w:tc>
      </w:tr>
    </w:tbl>
    <w:p w:rsidR="0057662A" w:rsidRDefault="0057662A"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1</w:t>
      </w:r>
      <w:r>
        <w:rPr>
          <w:rFonts w:ascii="Times New Roman" w:hAnsi="Times New Roman" w:cs="Times New Roman"/>
        </w:rPr>
        <w:t>)</w:t>
      </w:r>
      <w:r w:rsidRPr="006D2D7E">
        <w:rPr>
          <w:rFonts w:ascii="Times New Roman" w:hAnsi="Times New Roman" w:cs="Times New Roman"/>
        </w:rPr>
        <w:t>输入</w:t>
      </w:r>
      <w:r w:rsidRPr="006D2D7E">
        <w:rPr>
          <w:rFonts w:hAnsi="宋体" w:cs="Times New Roman"/>
        </w:rPr>
        <w:t>“</w:t>
      </w: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r w:rsidRPr="006D2D7E">
        <w:rPr>
          <w:rFonts w:ascii="Times New Roman" w:hAnsi="Times New Roman" w:cs="Times New Roman"/>
        </w:rPr>
        <w:t>—</w:t>
      </w:r>
      <w:r w:rsidRPr="006D2D7E">
        <w:rPr>
          <w:rFonts w:ascii="Times New Roman" w:hAnsi="Times New Roman" w:cs="Times New Roman"/>
        </w:rPr>
        <w:t>泥鳅</w:t>
      </w:r>
      <w:r w:rsidRPr="006D2D7E">
        <w:rPr>
          <w:rFonts w:hAnsi="宋体" w:cs="Times New Roman"/>
        </w:rPr>
        <w:t>”</w:t>
      </w:r>
      <w:r w:rsidRPr="006D2D7E">
        <w:rPr>
          <w:rFonts w:ascii="Times New Roman" w:hAnsi="Times New Roman" w:cs="Times New Roman"/>
        </w:rPr>
        <w:t>农田生态系统的总能量包括</w:t>
      </w:r>
      <w:r w:rsidRPr="006D2D7E">
        <w:rPr>
          <w:rFonts w:ascii="Times New Roman" w:hAnsi="Times New Roman" w:cs="Times New Roman"/>
          <w:u w:val="single"/>
        </w:rPr>
        <w:t>生产者</w:t>
      </w:r>
      <w:r>
        <w:rPr>
          <w:rFonts w:ascii="Times New Roman" w:hAnsi="Times New Roman" w:cs="Times New Roman"/>
          <w:u w:val="single"/>
        </w:rPr>
        <w:t>(</w:t>
      </w:r>
      <w:r w:rsidRPr="006D2D7E">
        <w:rPr>
          <w:rFonts w:ascii="Times New Roman" w:hAnsi="Times New Roman" w:cs="Times New Roman"/>
          <w:u w:val="single"/>
        </w:rPr>
        <w:t>水稻等</w:t>
      </w:r>
      <w:r>
        <w:rPr>
          <w:rFonts w:ascii="Times New Roman" w:hAnsi="Times New Roman" w:cs="Times New Roman"/>
          <w:u w:val="single"/>
        </w:rPr>
        <w:t>)</w:t>
      </w:r>
      <w:r w:rsidRPr="006D2D7E">
        <w:rPr>
          <w:rFonts w:ascii="Times New Roman" w:hAnsi="Times New Roman" w:cs="Times New Roman"/>
          <w:u w:val="single"/>
        </w:rPr>
        <w:t>固定的太阳能和饵料中的化学能</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2</w:t>
      </w:r>
      <w:r>
        <w:rPr>
          <w:rFonts w:ascii="Times New Roman" w:hAnsi="Times New Roman" w:cs="Times New Roman"/>
        </w:rPr>
        <w:t>)</w:t>
      </w:r>
      <w:r w:rsidRPr="006D2D7E">
        <w:rPr>
          <w:rFonts w:ascii="Times New Roman" w:hAnsi="Times New Roman" w:cs="Times New Roman"/>
        </w:rPr>
        <w:t>河蟹会被鸟捕食</w:t>
      </w:r>
      <w:r>
        <w:rPr>
          <w:rFonts w:ascii="Times New Roman" w:hAnsi="Times New Roman" w:cs="Times New Roman"/>
        </w:rPr>
        <w:t>，</w:t>
      </w:r>
      <w:r w:rsidRPr="006D2D7E">
        <w:rPr>
          <w:rFonts w:ascii="Times New Roman" w:hAnsi="Times New Roman" w:cs="Times New Roman"/>
        </w:rPr>
        <w:t>与鸟相比</w:t>
      </w:r>
      <w:r>
        <w:rPr>
          <w:rFonts w:ascii="Times New Roman" w:hAnsi="Times New Roman" w:cs="Times New Roman"/>
        </w:rPr>
        <w:t>，</w:t>
      </w:r>
      <w:r w:rsidRPr="006D2D7E">
        <w:rPr>
          <w:rFonts w:ascii="Times New Roman" w:hAnsi="Times New Roman" w:cs="Times New Roman"/>
        </w:rPr>
        <w:t>河蟹的同化量</w:t>
      </w:r>
      <w:r w:rsidRPr="006D2D7E">
        <w:rPr>
          <w:rFonts w:ascii="Times New Roman" w:hAnsi="Times New Roman" w:cs="Times New Roman"/>
        </w:rPr>
        <w:t>/</w:t>
      </w:r>
      <w:r w:rsidRPr="006D2D7E">
        <w:rPr>
          <w:rFonts w:ascii="Times New Roman" w:hAnsi="Times New Roman" w:cs="Times New Roman"/>
        </w:rPr>
        <w:t>摄入量的比值明显较低</w:t>
      </w:r>
      <w:r>
        <w:rPr>
          <w:rFonts w:ascii="Times New Roman" w:hAnsi="Times New Roman" w:cs="Times New Roman"/>
        </w:rPr>
        <w:t>，</w:t>
      </w:r>
      <w:r w:rsidRPr="006D2D7E">
        <w:rPr>
          <w:rFonts w:ascii="Times New Roman" w:hAnsi="Times New Roman" w:cs="Times New Roman"/>
        </w:rPr>
        <w:t>从食物类型分析</w:t>
      </w:r>
      <w:r>
        <w:rPr>
          <w:rFonts w:ascii="Times New Roman" w:hAnsi="Times New Roman" w:cs="Times New Roman"/>
        </w:rPr>
        <w:t>，</w:t>
      </w:r>
      <w:r w:rsidRPr="006D2D7E">
        <w:rPr>
          <w:rFonts w:ascii="Times New Roman" w:hAnsi="Times New Roman" w:cs="Times New Roman"/>
        </w:rPr>
        <w:t>可能的原因是</w:t>
      </w:r>
      <w:r w:rsidRPr="006D2D7E">
        <w:rPr>
          <w:rFonts w:ascii="Times New Roman" w:hAnsi="Times New Roman" w:cs="Times New Roman"/>
          <w:u w:val="single"/>
        </w:rPr>
        <w:t>河蟹摄入的有机物中含有大量纤维素，不易消化吸收，大量能量随粪便排出</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如图为</w:t>
      </w:r>
      <w:r w:rsidRPr="006D2D7E">
        <w:rPr>
          <w:rFonts w:hAnsi="宋体" w:cs="Times New Roman"/>
        </w:rPr>
        <w:t>“</w:t>
      </w: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r w:rsidRPr="006D2D7E">
        <w:rPr>
          <w:rFonts w:hAnsi="宋体" w:cs="Times New Roman"/>
        </w:rPr>
        <w:t>”</w:t>
      </w:r>
      <w:r w:rsidRPr="006D2D7E">
        <w:rPr>
          <w:rFonts w:ascii="Times New Roman" w:hAnsi="Times New Roman" w:cs="Times New Roman"/>
        </w:rPr>
        <w:t>农田生态系统中各营养级所含能量的示意图</w:t>
      </w:r>
      <w:r>
        <w:rPr>
          <w:rFonts w:ascii="Times New Roman" w:hAnsi="Times New Roman" w:cs="Times New Roman"/>
        </w:rPr>
        <w:t>，</w:t>
      </w:r>
      <w:r w:rsidRPr="006D2D7E">
        <w:rPr>
          <w:rFonts w:ascii="Times New Roman" w:hAnsi="Times New Roman" w:cs="Times New Roman"/>
        </w:rPr>
        <w:t>其中</w:t>
      </w: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a</w:t>
      </w:r>
      <w:r w:rsidRPr="006D2D7E">
        <w:rPr>
          <w:rFonts w:ascii="Times New Roman" w:hAnsi="Times New Roman" w:cs="Times New Roman"/>
          <w:vertAlign w:val="subscript"/>
        </w:rPr>
        <w:t>1</w:t>
      </w:r>
      <w:r>
        <w:rPr>
          <w:rFonts w:ascii="Times New Roman" w:hAnsi="Times New Roman" w:cs="Times New Roman"/>
        </w:rPr>
        <w:t>、</w:t>
      </w:r>
      <w:r w:rsidRPr="006D2D7E">
        <w:rPr>
          <w:rFonts w:ascii="Times New Roman" w:hAnsi="Times New Roman" w:cs="Times New Roman"/>
        </w:rPr>
        <w:t>a</w:t>
      </w:r>
      <w:r w:rsidRPr="006D2D7E">
        <w:rPr>
          <w:rFonts w:ascii="Times New Roman" w:hAnsi="Times New Roman" w:cs="Times New Roman"/>
          <w:vertAlign w:val="subscript"/>
        </w:rPr>
        <w:t>2</w:t>
      </w:r>
      <w:r w:rsidRPr="006D2D7E">
        <w:rPr>
          <w:rFonts w:ascii="Times New Roman" w:hAnsi="Times New Roman" w:cs="Times New Roman"/>
        </w:rPr>
        <w:t>表示上一年留存下来仍未被利用的能量</w:t>
      </w:r>
      <w:r>
        <w:rPr>
          <w:rFonts w:ascii="Times New Roman" w:hAnsi="Times New Roman" w:cs="Times New Roman"/>
        </w:rPr>
        <w:t>，</w:t>
      </w:r>
      <w:r w:rsidRPr="006D2D7E">
        <w:rPr>
          <w:rFonts w:ascii="Times New Roman" w:hAnsi="Times New Roman" w:cs="Times New Roman"/>
        </w:rPr>
        <w:t>e</w:t>
      </w:r>
      <w:r>
        <w:rPr>
          <w:rFonts w:ascii="Times New Roman" w:hAnsi="Times New Roman" w:cs="Times New Roman"/>
        </w:rPr>
        <w:t>、</w:t>
      </w:r>
      <w:r w:rsidRPr="006D2D7E">
        <w:rPr>
          <w:rFonts w:ascii="Times New Roman" w:hAnsi="Times New Roman" w:cs="Times New Roman"/>
        </w:rPr>
        <w:t>e</w:t>
      </w:r>
      <w:r w:rsidRPr="006D2D7E">
        <w:rPr>
          <w:rFonts w:ascii="Times New Roman" w:hAnsi="Times New Roman" w:cs="Times New Roman"/>
          <w:vertAlign w:val="subscript"/>
        </w:rPr>
        <w:t>1</w:t>
      </w:r>
      <w:r>
        <w:rPr>
          <w:rFonts w:ascii="Times New Roman" w:hAnsi="Times New Roman" w:cs="Times New Roman"/>
        </w:rPr>
        <w:t>、</w:t>
      </w:r>
      <w:r w:rsidRPr="006D2D7E">
        <w:rPr>
          <w:rFonts w:ascii="Times New Roman" w:hAnsi="Times New Roman" w:cs="Times New Roman"/>
        </w:rPr>
        <w:t>e</w:t>
      </w:r>
      <w:r w:rsidRPr="006D2D7E">
        <w:rPr>
          <w:rFonts w:ascii="Times New Roman" w:hAnsi="Times New Roman" w:cs="Times New Roman"/>
          <w:vertAlign w:val="subscript"/>
        </w:rPr>
        <w:t>2</w:t>
      </w:r>
      <w:r w:rsidRPr="006D2D7E">
        <w:rPr>
          <w:rFonts w:ascii="Times New Roman" w:hAnsi="Times New Roman" w:cs="Times New Roman"/>
        </w:rPr>
        <w:t>表示呼吸作用消耗的能量</w:t>
      </w:r>
      <w:r>
        <w:rPr>
          <w:rFonts w:ascii="Times New Roman" w:hAnsi="Times New Roman" w:cs="Times New Roman"/>
        </w:rPr>
        <w:t>，</w:t>
      </w: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c</w:t>
      </w:r>
      <w:r w:rsidRPr="006D2D7E">
        <w:rPr>
          <w:rFonts w:ascii="Times New Roman" w:hAnsi="Times New Roman" w:cs="Times New Roman"/>
          <w:vertAlign w:val="subscript"/>
        </w:rPr>
        <w:t>1</w:t>
      </w:r>
      <w:r>
        <w:rPr>
          <w:rFonts w:ascii="Times New Roman" w:hAnsi="Times New Roman" w:cs="Times New Roman"/>
        </w:rPr>
        <w:t>、</w:t>
      </w:r>
      <w:r w:rsidRPr="006D2D7E">
        <w:rPr>
          <w:rFonts w:ascii="Times New Roman" w:hAnsi="Times New Roman" w:cs="Times New Roman"/>
        </w:rPr>
        <w:t>c</w:t>
      </w:r>
      <w:r w:rsidRPr="006D2D7E">
        <w:rPr>
          <w:rFonts w:ascii="Times New Roman" w:hAnsi="Times New Roman" w:cs="Times New Roman"/>
          <w:vertAlign w:val="subscript"/>
        </w:rPr>
        <w:t>2</w:t>
      </w:r>
      <w:r w:rsidRPr="006D2D7E">
        <w:rPr>
          <w:rFonts w:ascii="Times New Roman" w:hAnsi="Times New Roman" w:cs="Times New Roman"/>
        </w:rPr>
        <w:t>表示</w:t>
      </w:r>
      <w:r w:rsidRPr="006D2D7E">
        <w:rPr>
          <w:rFonts w:ascii="Times New Roman" w:hAnsi="Times New Roman" w:cs="Times New Roman"/>
          <w:u w:val="single"/>
        </w:rPr>
        <w:t>流向下一营养级的能量</w:t>
      </w:r>
      <w:r>
        <w:rPr>
          <w:rFonts w:ascii="Times New Roman" w:hAnsi="Times New Roman" w:cs="Times New Roman"/>
        </w:rPr>
        <w:t>，</w:t>
      </w:r>
      <w:r w:rsidRPr="006D2D7E">
        <w:rPr>
          <w:rFonts w:ascii="Times New Roman" w:hAnsi="Times New Roman" w:cs="Times New Roman"/>
        </w:rPr>
        <w:t>河蟹用于自身生长</w:t>
      </w:r>
      <w:r>
        <w:rPr>
          <w:rFonts w:ascii="Times New Roman" w:hAnsi="Times New Roman" w:cs="Times New Roman"/>
        </w:rPr>
        <w:t>、</w:t>
      </w:r>
      <w:r w:rsidRPr="006D2D7E">
        <w:rPr>
          <w:rFonts w:ascii="Times New Roman" w:hAnsi="Times New Roman" w:cs="Times New Roman"/>
        </w:rPr>
        <w:t>发育和繁殖的能量包括</w:t>
      </w:r>
      <w:r w:rsidRPr="006D2D7E">
        <w:rPr>
          <w:rFonts w:ascii="Times New Roman" w:hAnsi="Times New Roman" w:cs="Times New Roman"/>
          <w:u w:val="single"/>
        </w:rPr>
        <w:t>b</w:t>
      </w:r>
      <w:r w:rsidRPr="006D2D7E">
        <w:rPr>
          <w:rFonts w:ascii="Times New Roman" w:hAnsi="Times New Roman" w:cs="Times New Roman"/>
          <w:u w:val="single"/>
          <w:vertAlign w:val="subscript"/>
        </w:rPr>
        <w:t>2</w:t>
      </w:r>
      <w:r w:rsidRPr="006D2D7E">
        <w:rPr>
          <w:rFonts w:ascii="Times New Roman" w:hAnsi="Times New Roman" w:cs="Times New Roman"/>
          <w:u w:val="single"/>
        </w:rPr>
        <w:t>、</w:t>
      </w:r>
      <w:r w:rsidRPr="006D2D7E">
        <w:rPr>
          <w:rFonts w:ascii="Times New Roman" w:hAnsi="Times New Roman" w:cs="Times New Roman"/>
          <w:u w:val="single"/>
        </w:rPr>
        <w:t>c</w:t>
      </w:r>
      <w:r w:rsidRPr="006D2D7E">
        <w:rPr>
          <w:rFonts w:ascii="Times New Roman" w:hAnsi="Times New Roman" w:cs="Times New Roman"/>
          <w:u w:val="single"/>
          <w:vertAlign w:val="subscript"/>
        </w:rPr>
        <w:t>2</w:t>
      </w:r>
      <w:r w:rsidRPr="006D2D7E">
        <w:rPr>
          <w:rFonts w:ascii="Times New Roman" w:hAnsi="Times New Roman" w:cs="Times New Roman"/>
          <w:u w:val="single"/>
        </w:rPr>
        <w:t>、</w:t>
      </w:r>
      <w:r w:rsidRPr="006D2D7E">
        <w:rPr>
          <w:rFonts w:ascii="Times New Roman" w:hAnsi="Times New Roman" w:cs="Times New Roman"/>
          <w:u w:val="single"/>
        </w:rPr>
        <w:t>d</w:t>
      </w:r>
      <w:r w:rsidRPr="006D2D7E">
        <w:rPr>
          <w:rFonts w:ascii="Times New Roman" w:hAnsi="Times New Roman" w:cs="Times New Roman"/>
          <w:u w:val="single"/>
          <w:vertAlign w:val="subscript"/>
        </w:rPr>
        <w:t>2</w:t>
      </w:r>
      <w:r>
        <w:rPr>
          <w:rFonts w:ascii="Times New Roman" w:hAnsi="Times New Roman" w:cs="Times New Roman"/>
        </w:rPr>
        <w:t>(</w:t>
      </w:r>
      <w:r w:rsidRPr="006D2D7E">
        <w:rPr>
          <w:rFonts w:ascii="Times New Roman" w:hAnsi="Times New Roman" w:cs="Times New Roman"/>
        </w:rPr>
        <w:t>用图中字母表示</w:t>
      </w:r>
      <w:r>
        <w:rPr>
          <w:rFonts w:ascii="Times New Roman" w:hAnsi="Times New Roman" w:cs="Times New Roman"/>
        </w:rPr>
        <w:t>)</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\\7-17+.TIF"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\\7-17+.TIF"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\\7-17+.TIF"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word\\7-17+.TIF"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word\\7-17+.TIF"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word\\7-17+.TIF"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word\\7-17+.TIF"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\\7-17+.TIF"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\\7-17+.TIF"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1" type="#_x0000_t75" style="width:226.6pt;height:95.85pt">
            <v:imagedata r:id="rId58" r:href="rId59"/>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4</w:t>
      </w:r>
      <w:r>
        <w:rPr>
          <w:rFonts w:ascii="Times New Roman" w:hAnsi="Times New Roman" w:cs="Times New Roman"/>
        </w:rPr>
        <w:t>)</w:t>
      </w:r>
      <w:r w:rsidRPr="006D2D7E">
        <w:rPr>
          <w:rFonts w:ascii="Times New Roman" w:hAnsi="Times New Roman" w:cs="Times New Roman"/>
        </w:rPr>
        <w:t>如图是能量流经该稻田第二营养级的示意图</w:t>
      </w:r>
      <w:r>
        <w:rPr>
          <w:rFonts w:ascii="Times New Roman" w:hAnsi="Times New Roman" w:cs="Times New Roman"/>
        </w:rPr>
        <w:t>，</w:t>
      </w:r>
      <w:r w:rsidRPr="006D2D7E">
        <w:rPr>
          <w:rFonts w:ascii="Times New Roman" w:hAnsi="Times New Roman" w:cs="Times New Roman"/>
        </w:rPr>
        <w:t>图中的数值表示能量</w:t>
      </w:r>
      <w:r>
        <w:rPr>
          <w:rFonts w:ascii="Times New Roman" w:hAnsi="Times New Roman" w:cs="Times New Roman"/>
        </w:rPr>
        <w:t>(</w:t>
      </w:r>
      <w:r w:rsidRPr="006D2D7E">
        <w:rPr>
          <w:rFonts w:ascii="Times New Roman" w:hAnsi="Times New Roman" w:cs="Times New Roman"/>
        </w:rPr>
        <w:t>单位</w:t>
      </w:r>
      <w:r>
        <w:rPr>
          <w:rFonts w:ascii="Times New Roman" w:hAnsi="Times New Roman" w:cs="Times New Roman"/>
        </w:rPr>
        <w:t>：</w:t>
      </w:r>
      <w:r w:rsidRPr="006D2D7E">
        <w:rPr>
          <w:rFonts w:hAnsi="宋体" w:cs="Times New Roman"/>
        </w:rPr>
        <w:t>×</w:t>
      </w:r>
      <w:r w:rsidRPr="006D2D7E">
        <w:rPr>
          <w:rFonts w:ascii="Times New Roman" w:hAnsi="Times New Roman" w:cs="Times New Roman"/>
        </w:rPr>
        <w:t>10</w:t>
      </w:r>
      <w:r>
        <w:rPr>
          <w:rFonts w:ascii="Times New Roman" w:hAnsi="Times New Roman" w:cs="Times New Roman"/>
        </w:rPr>
        <w:t xml:space="preserve"> </w:t>
      </w:r>
      <w:r w:rsidRPr="006D2D7E">
        <w:rPr>
          <w:rFonts w:ascii="Times New Roman" w:hAnsi="Times New Roman" w:cs="Times New Roman"/>
        </w:rPr>
        <w:t>kJ·m</w:t>
      </w:r>
      <w:r w:rsidRPr="006D2D7E">
        <w:rPr>
          <w:rFonts w:ascii="Times New Roman" w:hAnsi="Times New Roman" w:cs="Times New Roman"/>
          <w:vertAlign w:val="superscript"/>
        </w:rPr>
        <w:t>－</w:t>
      </w:r>
      <w:r w:rsidRPr="006D2D7E">
        <w:rPr>
          <w:rFonts w:ascii="Times New Roman" w:hAnsi="Times New Roman" w:cs="Times New Roman"/>
          <w:vertAlign w:val="superscript"/>
        </w:rPr>
        <w:t>2</w:t>
      </w:r>
      <w:r w:rsidRPr="006D2D7E">
        <w:rPr>
          <w:rFonts w:ascii="Times New Roman" w:hAnsi="Times New Roman" w:cs="Times New Roman"/>
        </w:rPr>
        <w:t>·a</w:t>
      </w:r>
      <w:r w:rsidRPr="006D2D7E">
        <w:rPr>
          <w:rFonts w:ascii="Times New Roman" w:hAnsi="Times New Roman" w:cs="Times New Roman"/>
          <w:vertAlign w:val="superscript"/>
        </w:rPr>
        <w:t>－</w:t>
      </w:r>
      <w:r w:rsidRPr="006D2D7E">
        <w:rPr>
          <w:rFonts w:ascii="Times New Roman" w:hAnsi="Times New Roman" w:cs="Times New Roman"/>
          <w:vertAlign w:val="superscript"/>
        </w:rPr>
        <w:t>1</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图中的</w:t>
      </w:r>
      <w:r w:rsidRPr="006D2D7E">
        <w:rPr>
          <w:rFonts w:ascii="Times New Roman" w:hAnsi="Times New Roman" w:cs="Times New Roman"/>
        </w:rPr>
        <w:t>C</w:t>
      </w:r>
      <w:r w:rsidRPr="006D2D7E">
        <w:rPr>
          <w:rFonts w:ascii="Times New Roman" w:hAnsi="Times New Roman" w:cs="Times New Roman"/>
        </w:rPr>
        <w:t>代表</w:t>
      </w:r>
      <w:r w:rsidRPr="006D2D7E">
        <w:rPr>
          <w:rFonts w:ascii="Times New Roman" w:hAnsi="Times New Roman" w:cs="Times New Roman"/>
          <w:u w:val="single"/>
        </w:rPr>
        <w:t>初级消费者用于自身生长、发育和繁殖等生命活动的能量</w:t>
      </w:r>
      <w:r>
        <w:rPr>
          <w:rFonts w:ascii="Times New Roman" w:hAnsi="Times New Roman" w:cs="Times New Roman"/>
          <w:u w:val="single"/>
        </w:rPr>
        <w:t>(</w:t>
      </w:r>
      <w:r w:rsidRPr="006D2D7E">
        <w:rPr>
          <w:rFonts w:ascii="Times New Roman" w:hAnsi="Times New Roman" w:cs="Times New Roman"/>
          <w:u w:val="single"/>
        </w:rPr>
        <w:t>储存在有机物中的能量</w:t>
      </w:r>
      <w:r>
        <w:rPr>
          <w:rFonts w:ascii="Times New Roman" w:hAnsi="Times New Roman" w:cs="Times New Roman"/>
          <w:u w:val="single"/>
        </w:rPr>
        <w:t>)</w:t>
      </w:r>
      <w:r>
        <w:rPr>
          <w:rFonts w:ascii="Times New Roman" w:hAnsi="Times New Roman" w:cs="Times New Roman"/>
        </w:rPr>
        <w:t>；</w:t>
      </w:r>
      <w:r w:rsidRPr="006D2D7E">
        <w:rPr>
          <w:rFonts w:ascii="Times New Roman" w:hAnsi="Times New Roman" w:cs="Times New Roman"/>
        </w:rPr>
        <w:t>第二营养级到第三营养级的能量传递效率是</w:t>
      </w:r>
      <w:r w:rsidRPr="006D2D7E">
        <w:rPr>
          <w:rFonts w:ascii="Times New Roman" w:hAnsi="Times New Roman" w:cs="Times New Roman"/>
          <w:u w:val="single"/>
        </w:rPr>
        <w:t>17.6%</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\\7-17.TIF"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\\7-17.TIF"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\\7-17.TIF"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word\\7-17.TIF"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word\\7-17.TIF"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word\\7-17.TIF"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word\\7-17.TIF"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\\7-17.TIF"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\\7-17.TIF"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2" type="#_x0000_t75" style="width:212.9pt;height:82.6pt">
            <v:imagedata r:id="rId60" r:href="rId61"/>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6D2D7E">
        <w:rPr>
          <w:rFonts w:ascii="Times New Roman" w:hAnsi="Times New Roman" w:cs="Times New Roman"/>
        </w:rPr>
        <w:t>5</w:t>
      </w:r>
      <w:r>
        <w:rPr>
          <w:rFonts w:ascii="Times New Roman" w:hAnsi="Times New Roman" w:cs="Times New Roman"/>
        </w:rPr>
        <w:t>)</w:t>
      </w:r>
      <w:r w:rsidRPr="006D2D7E">
        <w:rPr>
          <w:rFonts w:ascii="Times New Roman" w:hAnsi="Times New Roman" w:cs="Times New Roman"/>
        </w:rPr>
        <w:t>与</w:t>
      </w:r>
      <w:r w:rsidRPr="006D2D7E">
        <w:rPr>
          <w:rFonts w:hAnsi="宋体" w:cs="Times New Roman"/>
        </w:rPr>
        <w:t>“</w:t>
      </w: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r w:rsidRPr="006D2D7E">
        <w:rPr>
          <w:rFonts w:hAnsi="宋体" w:cs="Times New Roman"/>
        </w:rPr>
        <w:t>”</w:t>
      </w:r>
      <w:r w:rsidRPr="006D2D7E">
        <w:rPr>
          <w:rFonts w:ascii="Times New Roman" w:hAnsi="Times New Roman" w:cs="Times New Roman"/>
        </w:rPr>
        <w:t>农田模式相比</w:t>
      </w:r>
      <w:r>
        <w:rPr>
          <w:rFonts w:ascii="Times New Roman" w:hAnsi="Times New Roman" w:cs="Times New Roman"/>
        </w:rPr>
        <w:t>，</w:t>
      </w:r>
      <w:r w:rsidRPr="006D2D7E">
        <w:rPr>
          <w:rFonts w:hAnsi="宋体" w:cs="Times New Roman"/>
        </w:rPr>
        <w:t>“</w:t>
      </w:r>
      <w:r w:rsidRPr="006D2D7E">
        <w:rPr>
          <w:rFonts w:ascii="Times New Roman" w:hAnsi="Times New Roman" w:cs="Times New Roman"/>
        </w:rPr>
        <w:t>稻</w:t>
      </w:r>
      <w:r w:rsidRPr="006D2D7E">
        <w:rPr>
          <w:rFonts w:ascii="Times New Roman" w:hAnsi="Times New Roman" w:cs="Times New Roman"/>
        </w:rPr>
        <w:t>—</w:t>
      </w:r>
      <w:r w:rsidRPr="006D2D7E">
        <w:rPr>
          <w:rFonts w:ascii="Times New Roman" w:hAnsi="Times New Roman" w:cs="Times New Roman"/>
        </w:rPr>
        <w:t>蟹</w:t>
      </w:r>
      <w:r w:rsidRPr="006D2D7E">
        <w:rPr>
          <w:rFonts w:ascii="Times New Roman" w:hAnsi="Times New Roman" w:cs="Times New Roman"/>
        </w:rPr>
        <w:t>—</w:t>
      </w:r>
      <w:r w:rsidRPr="006D2D7E">
        <w:rPr>
          <w:rFonts w:ascii="Times New Roman" w:hAnsi="Times New Roman" w:cs="Times New Roman"/>
        </w:rPr>
        <w:t>泥鳅</w:t>
      </w:r>
      <w:r w:rsidRPr="006D2D7E">
        <w:rPr>
          <w:rFonts w:hAnsi="宋体" w:cs="Times New Roman"/>
        </w:rPr>
        <w:t>”</w:t>
      </w:r>
      <w:r w:rsidRPr="006D2D7E">
        <w:rPr>
          <w:rFonts w:ascii="Times New Roman" w:hAnsi="Times New Roman" w:cs="Times New Roman"/>
        </w:rPr>
        <w:t>农田模式具有更高的经济效益</w:t>
      </w:r>
      <w:r>
        <w:rPr>
          <w:rFonts w:ascii="Times New Roman" w:hAnsi="Times New Roman" w:cs="Times New Roman"/>
        </w:rPr>
        <w:t>，</w:t>
      </w:r>
      <w:r w:rsidRPr="006D2D7E">
        <w:rPr>
          <w:rFonts w:ascii="Times New Roman" w:hAnsi="Times New Roman" w:cs="Times New Roman"/>
        </w:rPr>
        <w:t>从能量流动的角度分析其原因</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提示</w:t>
      </w:r>
      <w:r>
        <w:rPr>
          <w:rFonts w:ascii="Times New Roman" w:eastAsia="黑体" w:hAnsi="Times New Roman" w:cs="Times New Roman"/>
        </w:rPr>
        <w:t xml:space="preserve">　</w:t>
      </w:r>
      <w:r w:rsidRPr="006D2D7E">
        <w:rPr>
          <w:rFonts w:ascii="Times New Roman" w:eastAsia="仿宋_GB2312" w:hAnsi="Times New Roman" w:cs="Times New Roman"/>
        </w:rPr>
        <w:t>泥鳅吃残饵、蟹粪，实现了能量的多级利用，提高了能量的利用率。</w:t>
      </w:r>
    </w:p>
    <w:p w:rsidR="006D2D7E" w:rsidRDefault="00C71B10" w:rsidP="0057662A">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w:instrText>
      </w:r>
      <w:r w:rsidR="002A1BDA">
        <w:rPr>
          <w:rFonts w:ascii="Times New Roman" w:hAnsi="Times New Roman" w:cs="Times New Roman" w:hint="eastAsia"/>
        </w:rPr>
        <w:instrText>强化迁移应用教师</w:instrText>
      </w:r>
      <w:r w:rsidR="002A1BDA">
        <w:rPr>
          <w:rFonts w:ascii="Times New Roman" w:hAnsi="Times New Roman" w:cs="Times New Roman" w:hint="eastAsia"/>
        </w:rPr>
        <w:instrText>.TIF"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3" type="#_x0000_t75" style="width:99.4pt;height:36.65pt">
            <v:imagedata r:id="rId31" r:href="rId62"/>
          </v:shape>
        </w:pict>
      </w:r>
      <w:r w:rsidR="002A1BDA">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考向二</w:t>
      </w:r>
      <w:r>
        <w:rPr>
          <w:rFonts w:ascii="Times New Roman" w:eastAsia="黑体" w:hAnsi="Times New Roman" w:cs="Times New Roman"/>
        </w:rPr>
        <w:t xml:space="preserve">　</w:t>
      </w:r>
      <w:r w:rsidRPr="006D2D7E">
        <w:rPr>
          <w:rFonts w:ascii="Times New Roman" w:eastAsia="黑体" w:hAnsi="Times New Roman" w:cs="Times New Roman"/>
        </w:rPr>
        <w:t>生态系统能量流动及有关计算</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3</w:t>
      </w:r>
      <w:r>
        <w:rPr>
          <w:rFonts w:ascii="Times New Roman" w:hAnsi="Times New Roman" w:cs="Times New Roman"/>
        </w:rPr>
        <w:t>．</w:t>
      </w:r>
      <w:r w:rsidRPr="006D2D7E">
        <w:rPr>
          <w:rFonts w:ascii="Times New Roman" w:hAnsi="Times New Roman" w:cs="Times New Roman"/>
        </w:rPr>
        <w:t>生态系统中生产者和初级消费者的能量流动途径如图所示</w:t>
      </w:r>
      <w:r>
        <w:rPr>
          <w:rFonts w:ascii="Times New Roman" w:hAnsi="Times New Roman" w:cs="Times New Roman"/>
        </w:rPr>
        <w:t>，</w:t>
      </w:r>
      <w:r w:rsidRPr="006D2D7E">
        <w:rPr>
          <w:rFonts w:ascii="Times New Roman" w:hAnsi="Times New Roman" w:cs="Times New Roman"/>
        </w:rPr>
        <w:t>已知生物同化的能量大部分通过呼吸作用散失</w:t>
      </w:r>
      <w:r>
        <w:rPr>
          <w:rFonts w:ascii="Times New Roman" w:hAnsi="Times New Roman" w:cs="Times New Roman"/>
        </w:rPr>
        <w:t>，</w:t>
      </w: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d</w:t>
      </w:r>
      <w:r w:rsidRPr="006D2D7E">
        <w:rPr>
          <w:rFonts w:ascii="Times New Roman" w:hAnsi="Times New Roman" w:cs="Times New Roman"/>
        </w:rPr>
        <w:t>分别表示不同途径的能量</w:t>
      </w:r>
      <w:r>
        <w:rPr>
          <w:rFonts w:ascii="Times New Roman" w:hAnsi="Times New Roman" w:cs="Times New Roman"/>
        </w:rPr>
        <w:t>。</w:t>
      </w:r>
      <w:r w:rsidRPr="006D2D7E">
        <w:rPr>
          <w:rFonts w:ascii="Times New Roman" w:hAnsi="Times New Roman" w:cs="Times New Roman"/>
        </w:rPr>
        <w:t>下列相关叙述正确的是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AE2511">
        <w:rPr>
          <w:rFonts w:ascii="Times New Roman" w:hAnsi="Times New Roman" w:cs="Times New Roman" w:hint="eastAsia"/>
        </w:rPr>
        <w:instrText xml:space="preserve"> INCLUDEPICTURE "F:\\</w:instrText>
      </w:r>
      <w:r w:rsidR="00AE2511">
        <w:rPr>
          <w:rFonts w:ascii="Times New Roman" w:hAnsi="Times New Roman" w:cs="Times New Roman" w:hint="eastAsia"/>
        </w:rPr>
        <w:instrText>源文件</w:instrText>
      </w:r>
      <w:r w:rsidR="00AE2511">
        <w:rPr>
          <w:rFonts w:ascii="Times New Roman" w:hAnsi="Times New Roman" w:cs="Times New Roman" w:hint="eastAsia"/>
        </w:rPr>
        <w:instrText>\\2025\\</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w:instrText>
      </w:r>
      <w:r w:rsidR="00AE2511">
        <w:rPr>
          <w:rFonts w:ascii="Times New Roman" w:hAnsi="Times New Roman" w:cs="Times New Roman" w:hint="eastAsia"/>
        </w:rPr>
        <w:instrText>生物</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人教版</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大一轮</w:instrText>
      </w:r>
      <w:r w:rsidR="00AE2511">
        <w:rPr>
          <w:rFonts w:ascii="Times New Roman" w:hAnsi="Times New Roman" w:cs="Times New Roman" w:hint="eastAsia"/>
        </w:rPr>
        <w:instrText xml:space="preserve">  </w:instrText>
      </w:r>
      <w:r w:rsidR="00AE2511">
        <w:rPr>
          <w:rFonts w:ascii="Times New Roman" w:hAnsi="Times New Roman" w:cs="Times New Roman" w:hint="eastAsia"/>
        </w:rPr>
        <w:instrText>京津琼</w:instrText>
      </w:r>
      <w:r w:rsidR="00AE2511">
        <w:rPr>
          <w:rFonts w:ascii="Times New Roman" w:hAnsi="Times New Roman" w:cs="Times New Roman" w:hint="eastAsia"/>
        </w:rPr>
        <w:instrText xml:space="preserve">\\7-18.TIF" \* MERGEFORMAT </w:instrText>
      </w:r>
      <w:r>
        <w:rPr>
          <w:rFonts w:ascii="Times New Roman" w:hAnsi="Times New Roman" w:cs="Times New Roman"/>
        </w:rPr>
        <w:fldChar w:fldCharType="separate"/>
      </w:r>
      <w:r w:rsidR="00DD4D58">
        <w:rPr>
          <w:rFonts w:ascii="Times New Roman" w:hAnsi="Times New Roman" w:cs="Times New Roman"/>
        </w:rPr>
        <w:fldChar w:fldCharType="begin"/>
      </w:r>
      <w:r w:rsidR="00DD4D58">
        <w:rPr>
          <w:rFonts w:ascii="Times New Roman" w:hAnsi="Times New Roman" w:cs="Times New Roman"/>
        </w:rPr>
        <w:instrText xml:space="preserve"> </w:instrText>
      </w:r>
      <w:r w:rsidR="00DD4D58">
        <w:rPr>
          <w:rFonts w:ascii="Times New Roman" w:hAnsi="Times New Roman" w:cs="Times New Roman" w:hint="eastAsia"/>
        </w:rPr>
        <w:instrText>INCLUDEPICTURE  "E:\\</w:instrText>
      </w:r>
      <w:r w:rsidR="00DD4D58">
        <w:rPr>
          <w:rFonts w:ascii="Times New Roman" w:hAnsi="Times New Roman" w:cs="Times New Roman" w:hint="eastAsia"/>
        </w:rPr>
        <w:instrText>苏德亭</w:instrText>
      </w:r>
      <w:r w:rsidR="00DD4D58">
        <w:rPr>
          <w:rFonts w:ascii="Times New Roman" w:hAnsi="Times New Roman" w:cs="Times New Roman" w:hint="eastAsia"/>
        </w:rPr>
        <w:instrText xml:space="preserve"> 2025\\</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w:instrText>
      </w:r>
      <w:r w:rsidR="00DD4D58">
        <w:rPr>
          <w:rFonts w:ascii="Times New Roman" w:hAnsi="Times New Roman" w:cs="Times New Roman" w:hint="eastAsia"/>
        </w:rPr>
        <w:instrText>生物</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人教版</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大一轮</w:instrText>
      </w:r>
      <w:r w:rsidR="00DD4D58">
        <w:rPr>
          <w:rFonts w:ascii="Times New Roman" w:hAnsi="Times New Roman" w:cs="Times New Roman" w:hint="eastAsia"/>
        </w:rPr>
        <w:instrText xml:space="preserve">  </w:instrText>
      </w:r>
      <w:r w:rsidR="00DD4D58">
        <w:rPr>
          <w:rFonts w:ascii="Times New Roman" w:hAnsi="Times New Roman" w:cs="Times New Roman" w:hint="eastAsia"/>
        </w:rPr>
        <w:instrText>京津琼</w:instrText>
      </w:r>
      <w:r w:rsidR="00DD4D58">
        <w:rPr>
          <w:rFonts w:ascii="Times New Roman" w:hAnsi="Times New Roman" w:cs="Times New Roman" w:hint="eastAsia"/>
        </w:rPr>
        <w:instrText>\\</w:instrText>
      </w:r>
      <w:r w:rsidR="00DD4D58">
        <w:rPr>
          <w:rFonts w:ascii="Times New Roman" w:hAnsi="Times New Roman" w:cs="Times New Roman" w:hint="eastAsia"/>
        </w:rPr>
        <w:instrText>新建文件夹</w:instrText>
      </w:r>
      <w:r w:rsidR="00DD4D58">
        <w:rPr>
          <w:rFonts w:ascii="Times New Roman" w:hAnsi="Times New Roman" w:cs="Times New Roman" w:hint="eastAsia"/>
        </w:rPr>
        <w:instrText>\\7-18.TIF" \* MERGEFORMATINET</w:instrText>
      </w:r>
      <w:r w:rsidR="00DD4D58">
        <w:rPr>
          <w:rFonts w:ascii="Times New Roman" w:hAnsi="Times New Roman" w:cs="Times New Roman"/>
        </w:rPr>
        <w:instrText xml:space="preserve"> </w:instrText>
      </w:r>
      <w:r w:rsidR="00DD4D58">
        <w:rPr>
          <w:rFonts w:ascii="Times New Roman" w:hAnsi="Times New Roman" w:cs="Times New Roman"/>
        </w:rPr>
        <w:fldChar w:fldCharType="separate"/>
      </w:r>
      <w:r w:rsidR="00EF4F1E">
        <w:rPr>
          <w:rFonts w:ascii="Times New Roman" w:hAnsi="Times New Roman" w:cs="Times New Roman"/>
        </w:rPr>
        <w:fldChar w:fldCharType="begin"/>
      </w:r>
      <w:r w:rsidR="00EF4F1E">
        <w:rPr>
          <w:rFonts w:ascii="Times New Roman" w:hAnsi="Times New Roman" w:cs="Times New Roman"/>
        </w:rPr>
        <w:instrText xml:space="preserve"> </w:instrText>
      </w:r>
      <w:r w:rsidR="00EF4F1E">
        <w:rPr>
          <w:rFonts w:ascii="Times New Roman" w:hAnsi="Times New Roman" w:cs="Times New Roman" w:hint="eastAsia"/>
        </w:rPr>
        <w:instrText>INCLUDEPICTURE  "E:\\</w:instrText>
      </w:r>
      <w:r w:rsidR="00EF4F1E">
        <w:rPr>
          <w:rFonts w:ascii="Times New Roman" w:hAnsi="Times New Roman" w:cs="Times New Roman" w:hint="eastAsia"/>
        </w:rPr>
        <w:instrText>苏德亭</w:instrText>
      </w:r>
      <w:r w:rsidR="00EF4F1E">
        <w:rPr>
          <w:rFonts w:ascii="Times New Roman" w:hAnsi="Times New Roman" w:cs="Times New Roman" w:hint="eastAsia"/>
        </w:rPr>
        <w:instrText xml:space="preserve"> 2025\\</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w:instrText>
      </w:r>
      <w:r w:rsidR="00EF4F1E">
        <w:rPr>
          <w:rFonts w:ascii="Times New Roman" w:hAnsi="Times New Roman" w:cs="Times New Roman" w:hint="eastAsia"/>
        </w:rPr>
        <w:instrText>生物</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人教版</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大一轮</w:instrText>
      </w:r>
      <w:r w:rsidR="00EF4F1E">
        <w:rPr>
          <w:rFonts w:ascii="Times New Roman" w:hAnsi="Times New Roman" w:cs="Times New Roman" w:hint="eastAsia"/>
        </w:rPr>
        <w:instrText xml:space="preserve">  </w:instrText>
      </w:r>
      <w:r w:rsidR="00EF4F1E">
        <w:rPr>
          <w:rFonts w:ascii="Times New Roman" w:hAnsi="Times New Roman" w:cs="Times New Roman" w:hint="eastAsia"/>
        </w:rPr>
        <w:instrText>京津琼</w:instrText>
      </w:r>
      <w:r w:rsidR="00EF4F1E">
        <w:rPr>
          <w:rFonts w:ascii="Times New Roman" w:hAnsi="Times New Roman" w:cs="Times New Roman" w:hint="eastAsia"/>
        </w:rPr>
        <w:instrText>\\</w:instrText>
      </w:r>
      <w:r w:rsidR="00EF4F1E">
        <w:rPr>
          <w:rFonts w:ascii="Times New Roman" w:hAnsi="Times New Roman" w:cs="Times New Roman" w:hint="eastAsia"/>
        </w:rPr>
        <w:instrText>新建文件夹</w:instrText>
      </w:r>
      <w:r w:rsidR="00EF4F1E">
        <w:rPr>
          <w:rFonts w:ascii="Times New Roman" w:hAnsi="Times New Roman" w:cs="Times New Roman" w:hint="eastAsia"/>
        </w:rPr>
        <w:instrText>\\7-18.TIF" \* MERGEFORMATINET</w:instrText>
      </w:r>
      <w:r w:rsidR="00EF4F1E">
        <w:rPr>
          <w:rFonts w:ascii="Times New Roman" w:hAnsi="Times New Roman" w:cs="Times New Roman"/>
        </w:rPr>
        <w:instrText xml:space="preserve"> </w:instrText>
      </w:r>
      <w:r w:rsidR="00EF4F1E">
        <w:rPr>
          <w:rFonts w:ascii="Times New Roman" w:hAnsi="Times New Roman" w:cs="Times New Roman"/>
        </w:rPr>
        <w:fldChar w:fldCharType="separate"/>
      </w:r>
      <w:r w:rsidR="000F459B">
        <w:rPr>
          <w:rFonts w:ascii="Times New Roman" w:hAnsi="Times New Roman" w:cs="Times New Roman"/>
        </w:rPr>
        <w:fldChar w:fldCharType="begin"/>
      </w:r>
      <w:r w:rsidR="000F459B">
        <w:rPr>
          <w:rFonts w:ascii="Times New Roman" w:hAnsi="Times New Roman" w:cs="Times New Roman"/>
        </w:rPr>
        <w:instrText xml:space="preserve"> </w:instrText>
      </w:r>
      <w:r w:rsidR="000F459B">
        <w:rPr>
          <w:rFonts w:ascii="Times New Roman" w:hAnsi="Times New Roman" w:cs="Times New Roman" w:hint="eastAsia"/>
        </w:rPr>
        <w:instrText>INCLUDEPICTURE  "E:\\</w:instrText>
      </w:r>
      <w:r w:rsidR="000F459B">
        <w:rPr>
          <w:rFonts w:ascii="Times New Roman" w:hAnsi="Times New Roman" w:cs="Times New Roman" w:hint="eastAsia"/>
        </w:rPr>
        <w:instrText>苏德亭</w:instrText>
      </w:r>
      <w:r w:rsidR="000F459B">
        <w:rPr>
          <w:rFonts w:ascii="Times New Roman" w:hAnsi="Times New Roman" w:cs="Times New Roman" w:hint="eastAsia"/>
        </w:rPr>
        <w:instrText xml:space="preserve"> 2025\\</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w:instrText>
      </w:r>
      <w:r w:rsidR="000F459B">
        <w:rPr>
          <w:rFonts w:ascii="Times New Roman" w:hAnsi="Times New Roman" w:cs="Times New Roman" w:hint="eastAsia"/>
        </w:rPr>
        <w:instrText>生物</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人教版</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大一轮</w:instrText>
      </w:r>
      <w:r w:rsidR="000F459B">
        <w:rPr>
          <w:rFonts w:ascii="Times New Roman" w:hAnsi="Times New Roman" w:cs="Times New Roman" w:hint="eastAsia"/>
        </w:rPr>
        <w:instrText xml:space="preserve">  </w:instrText>
      </w:r>
      <w:r w:rsidR="000F459B">
        <w:rPr>
          <w:rFonts w:ascii="Times New Roman" w:hAnsi="Times New Roman" w:cs="Times New Roman" w:hint="eastAsia"/>
        </w:rPr>
        <w:instrText>京津琼</w:instrText>
      </w:r>
      <w:r w:rsidR="000F459B">
        <w:rPr>
          <w:rFonts w:ascii="Times New Roman" w:hAnsi="Times New Roman" w:cs="Times New Roman" w:hint="eastAsia"/>
        </w:rPr>
        <w:instrText>\\</w:instrText>
      </w:r>
      <w:r w:rsidR="000F459B">
        <w:rPr>
          <w:rFonts w:ascii="Times New Roman" w:hAnsi="Times New Roman" w:cs="Times New Roman" w:hint="eastAsia"/>
        </w:rPr>
        <w:instrText>教师</w:instrText>
      </w:r>
      <w:r w:rsidR="000F459B">
        <w:rPr>
          <w:rFonts w:ascii="Times New Roman" w:hAnsi="Times New Roman" w:cs="Times New Roman" w:hint="eastAsia"/>
        </w:rPr>
        <w:instrText>word\\7-18.TIF" \* MERGEFORMATINET</w:instrText>
      </w:r>
      <w:r w:rsidR="000F459B">
        <w:rPr>
          <w:rFonts w:ascii="Times New Roman" w:hAnsi="Times New Roman" w:cs="Times New Roman"/>
        </w:rPr>
        <w:instrText xml:space="preserve"> </w:instrText>
      </w:r>
      <w:r w:rsidR="000F459B">
        <w:rPr>
          <w:rFonts w:ascii="Times New Roman" w:hAnsi="Times New Roman" w:cs="Times New Roman"/>
        </w:rPr>
        <w:fldChar w:fldCharType="separate"/>
      </w:r>
      <w:r w:rsidR="004E7A64">
        <w:rPr>
          <w:rFonts w:ascii="Times New Roman" w:hAnsi="Times New Roman" w:cs="Times New Roman"/>
        </w:rPr>
        <w:fldChar w:fldCharType="begin"/>
      </w:r>
      <w:r w:rsidR="004E7A64">
        <w:rPr>
          <w:rFonts w:ascii="Times New Roman" w:hAnsi="Times New Roman" w:cs="Times New Roman"/>
        </w:rPr>
        <w:instrText xml:space="preserve"> </w:instrText>
      </w:r>
      <w:r w:rsidR="004E7A64">
        <w:rPr>
          <w:rFonts w:ascii="Times New Roman" w:hAnsi="Times New Roman" w:cs="Times New Roman" w:hint="eastAsia"/>
        </w:rPr>
        <w:instrText>INCLUDEPICTURE  "E:\\</w:instrText>
      </w:r>
      <w:r w:rsidR="004E7A64">
        <w:rPr>
          <w:rFonts w:ascii="Times New Roman" w:hAnsi="Times New Roman" w:cs="Times New Roman" w:hint="eastAsia"/>
        </w:rPr>
        <w:instrText>王莎莎</w:instrText>
      </w:r>
      <w:r w:rsidR="004E7A64">
        <w:rPr>
          <w:rFonts w:ascii="Times New Roman" w:hAnsi="Times New Roman" w:cs="Times New Roman" w:hint="eastAsia"/>
        </w:rPr>
        <w:instrText>\\2025</w:instrText>
      </w:r>
      <w:r w:rsidR="004E7A64">
        <w:rPr>
          <w:rFonts w:ascii="Times New Roman" w:hAnsi="Times New Roman" w:cs="Times New Roman" w:hint="eastAsia"/>
        </w:rPr>
        <w:instrText>年</w:instrText>
      </w:r>
      <w:r w:rsidR="004E7A64">
        <w:rPr>
          <w:rFonts w:ascii="Times New Roman" w:hAnsi="Times New Roman" w:cs="Times New Roman" w:hint="eastAsia"/>
        </w:rPr>
        <w:instrTex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w:instrText>
      </w:r>
      <w:r w:rsidR="004E7A64">
        <w:rPr>
          <w:rFonts w:ascii="Times New Roman" w:hAnsi="Times New Roman" w:cs="Times New Roman" w:hint="eastAsia"/>
        </w:rPr>
        <w:instrText>做</w:instrText>
      </w:r>
      <w:r w:rsidR="004E7A64">
        <w:rPr>
          <w:rFonts w:ascii="Times New Roman" w:hAnsi="Times New Roman" w:cs="Times New Roman" w:hint="eastAsia"/>
        </w:rPr>
        <w:instrText>PPT\\</w:instrText>
      </w:r>
      <w:r w:rsidR="004E7A64">
        <w:rPr>
          <w:rFonts w:ascii="Times New Roman" w:hAnsi="Times New Roman" w:cs="Times New Roman" w:hint="eastAsia"/>
        </w:rPr>
        <w:instrText>一轮</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生物</w:instrText>
      </w:r>
      <w:r w:rsidR="004E7A64">
        <w:rPr>
          <w:rFonts w:ascii="Times New Roman" w:hAnsi="Times New Roman" w:cs="Times New Roman" w:hint="eastAsia"/>
        </w:rPr>
        <w:instrText xml:space="preserve"> </w:instrText>
      </w:r>
      <w:r w:rsidR="004E7A64">
        <w:rPr>
          <w:rFonts w:ascii="Times New Roman" w:hAnsi="Times New Roman" w:cs="Times New Roman" w:hint="eastAsia"/>
        </w:rPr>
        <w:instrText>广东</w:instrText>
      </w:r>
      <w:r w:rsidR="004E7A64">
        <w:rPr>
          <w:rFonts w:ascii="Times New Roman" w:hAnsi="Times New Roman" w:cs="Times New Roman" w:hint="eastAsia"/>
        </w:rPr>
        <w:instrText>\\</w:instrText>
      </w:r>
      <w:r w:rsidR="004E7A64">
        <w:rPr>
          <w:rFonts w:ascii="Times New Roman" w:hAnsi="Times New Roman" w:cs="Times New Roman" w:hint="eastAsia"/>
        </w:rPr>
        <w:instrText>教师</w:instrText>
      </w:r>
      <w:r w:rsidR="004E7A64">
        <w:rPr>
          <w:rFonts w:ascii="Times New Roman" w:hAnsi="Times New Roman" w:cs="Times New Roman" w:hint="eastAsia"/>
        </w:rPr>
        <w:instrText>word\\7-18.TIF" \* MERGEFORMATINET</w:instrText>
      </w:r>
      <w:r w:rsidR="004E7A64">
        <w:rPr>
          <w:rFonts w:ascii="Times New Roman" w:hAnsi="Times New Roman" w:cs="Times New Roman"/>
        </w:rPr>
        <w:instrText xml:space="preserve"> </w:instrText>
      </w:r>
      <w:r w:rsidR="004E7A64">
        <w:rPr>
          <w:rFonts w:ascii="Times New Roman" w:hAnsi="Times New Roman" w:cs="Times New Roman"/>
        </w:rPr>
        <w:fldChar w:fldCharType="separate"/>
      </w:r>
      <w:r w:rsidR="00AA6A17">
        <w:rPr>
          <w:rFonts w:ascii="Times New Roman" w:hAnsi="Times New Roman" w:cs="Times New Roman"/>
        </w:rPr>
        <w:fldChar w:fldCharType="begin"/>
      </w:r>
      <w:r w:rsidR="00AA6A17">
        <w:rPr>
          <w:rFonts w:ascii="Times New Roman" w:hAnsi="Times New Roman" w:cs="Times New Roman"/>
        </w:rPr>
        <w:instrText xml:space="preserve"> </w:instrText>
      </w:r>
      <w:r w:rsidR="00AA6A17">
        <w:rPr>
          <w:rFonts w:ascii="Times New Roman" w:hAnsi="Times New Roman" w:cs="Times New Roman" w:hint="eastAsia"/>
        </w:rPr>
        <w:instrText>INCLUDEPICTURE  "E:\\</w:instrText>
      </w:r>
      <w:r w:rsidR="00AA6A17">
        <w:rPr>
          <w:rFonts w:ascii="Times New Roman" w:hAnsi="Times New Roman" w:cs="Times New Roman" w:hint="eastAsia"/>
        </w:rPr>
        <w:instrText>王莎莎</w:instrText>
      </w:r>
      <w:r w:rsidR="00AA6A17">
        <w:rPr>
          <w:rFonts w:ascii="Times New Roman" w:hAnsi="Times New Roman" w:cs="Times New Roman" w:hint="eastAsia"/>
        </w:rPr>
        <w:instrText>\\2025</w:instrText>
      </w:r>
      <w:r w:rsidR="00AA6A17">
        <w:rPr>
          <w:rFonts w:ascii="Times New Roman" w:hAnsi="Times New Roman" w:cs="Times New Roman" w:hint="eastAsia"/>
        </w:rPr>
        <w:instrText>年</w:instrText>
      </w:r>
      <w:r w:rsidR="00AA6A17">
        <w:rPr>
          <w:rFonts w:ascii="Times New Roman" w:hAnsi="Times New Roman" w:cs="Times New Roman" w:hint="eastAsia"/>
        </w:rPr>
        <w:instrTex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w:instrText>
      </w:r>
      <w:r w:rsidR="00AA6A17">
        <w:rPr>
          <w:rFonts w:ascii="Times New Roman" w:hAnsi="Times New Roman" w:cs="Times New Roman" w:hint="eastAsia"/>
        </w:rPr>
        <w:instrText>做</w:instrText>
      </w:r>
      <w:r w:rsidR="00AA6A17">
        <w:rPr>
          <w:rFonts w:ascii="Times New Roman" w:hAnsi="Times New Roman" w:cs="Times New Roman" w:hint="eastAsia"/>
        </w:rPr>
        <w:instrText>PPT\\</w:instrText>
      </w:r>
      <w:r w:rsidR="00AA6A17">
        <w:rPr>
          <w:rFonts w:ascii="Times New Roman" w:hAnsi="Times New Roman" w:cs="Times New Roman" w:hint="eastAsia"/>
        </w:rPr>
        <w:instrText>一轮</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生物</w:instrText>
      </w:r>
      <w:r w:rsidR="00AA6A17">
        <w:rPr>
          <w:rFonts w:ascii="Times New Roman" w:hAnsi="Times New Roman" w:cs="Times New Roman" w:hint="eastAsia"/>
        </w:rPr>
        <w:instrText xml:space="preserve"> </w:instrText>
      </w:r>
      <w:r w:rsidR="00AA6A17">
        <w:rPr>
          <w:rFonts w:ascii="Times New Roman" w:hAnsi="Times New Roman" w:cs="Times New Roman" w:hint="eastAsia"/>
        </w:rPr>
        <w:instrText>广东</w:instrText>
      </w:r>
      <w:r w:rsidR="00AA6A17">
        <w:rPr>
          <w:rFonts w:ascii="Times New Roman" w:hAnsi="Times New Roman" w:cs="Times New Roman" w:hint="eastAsia"/>
        </w:rPr>
        <w:instrText>\\</w:instrText>
      </w:r>
      <w:r w:rsidR="00AA6A17">
        <w:rPr>
          <w:rFonts w:ascii="Times New Roman" w:hAnsi="Times New Roman" w:cs="Times New Roman" w:hint="eastAsia"/>
        </w:rPr>
        <w:instrText>教师</w:instrText>
      </w:r>
      <w:r w:rsidR="00AA6A17">
        <w:rPr>
          <w:rFonts w:ascii="Times New Roman" w:hAnsi="Times New Roman" w:cs="Times New Roman" w:hint="eastAsia"/>
        </w:rPr>
        <w:instrText>word\\7-18.TIF" \* MERGEFORMATINET</w:instrText>
      </w:r>
      <w:r w:rsidR="00AA6A17">
        <w:rPr>
          <w:rFonts w:ascii="Times New Roman" w:hAnsi="Times New Roman" w:cs="Times New Roman"/>
        </w:rPr>
        <w:instrText xml:space="preserve"> </w:instrText>
      </w:r>
      <w:r w:rsidR="00AA6A17">
        <w:rPr>
          <w:rFonts w:ascii="Times New Roman" w:hAnsi="Times New Roman" w:cs="Times New Roman"/>
        </w:rPr>
        <w:fldChar w:fldCharType="separate"/>
      </w:r>
      <w:r w:rsidR="009C01A0">
        <w:rPr>
          <w:rFonts w:ascii="Times New Roman" w:hAnsi="Times New Roman" w:cs="Times New Roman"/>
        </w:rPr>
        <w:fldChar w:fldCharType="begin"/>
      </w:r>
      <w:r w:rsidR="009C01A0">
        <w:rPr>
          <w:rFonts w:ascii="Times New Roman" w:hAnsi="Times New Roman" w:cs="Times New Roman"/>
        </w:rPr>
        <w:instrText xml:space="preserve"> </w:instrText>
      </w:r>
      <w:r w:rsidR="009C01A0">
        <w:rPr>
          <w:rFonts w:ascii="Times New Roman" w:hAnsi="Times New Roman" w:cs="Times New Roman" w:hint="eastAsia"/>
        </w:rPr>
        <w:instrText>INCLUDEPICTURE  "E:\\</w:instrText>
      </w:r>
      <w:r w:rsidR="009C01A0">
        <w:rPr>
          <w:rFonts w:ascii="Times New Roman" w:hAnsi="Times New Roman" w:cs="Times New Roman" w:hint="eastAsia"/>
        </w:rPr>
        <w:instrText>王莎莎</w:instrText>
      </w:r>
      <w:r w:rsidR="009C01A0">
        <w:rPr>
          <w:rFonts w:ascii="Times New Roman" w:hAnsi="Times New Roman" w:cs="Times New Roman" w:hint="eastAsia"/>
        </w:rPr>
        <w:instrText>\\2025</w:instrText>
      </w:r>
      <w:r w:rsidR="009C01A0">
        <w:rPr>
          <w:rFonts w:ascii="Times New Roman" w:hAnsi="Times New Roman" w:cs="Times New Roman" w:hint="eastAsia"/>
        </w:rPr>
        <w:instrText>年</w:instrText>
      </w:r>
      <w:r w:rsidR="009C01A0">
        <w:rPr>
          <w:rFonts w:ascii="Times New Roman" w:hAnsi="Times New Roman" w:cs="Times New Roman" w:hint="eastAsia"/>
        </w:rPr>
        <w:instrTex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w:instrText>
      </w:r>
      <w:r w:rsidR="009C01A0">
        <w:rPr>
          <w:rFonts w:ascii="Times New Roman" w:hAnsi="Times New Roman" w:cs="Times New Roman" w:hint="eastAsia"/>
        </w:rPr>
        <w:instrText>做</w:instrText>
      </w:r>
      <w:r w:rsidR="009C01A0">
        <w:rPr>
          <w:rFonts w:ascii="Times New Roman" w:hAnsi="Times New Roman" w:cs="Times New Roman" w:hint="eastAsia"/>
        </w:rPr>
        <w:instrText>PPT\\</w:instrText>
      </w:r>
      <w:r w:rsidR="009C01A0">
        <w:rPr>
          <w:rFonts w:ascii="Times New Roman" w:hAnsi="Times New Roman" w:cs="Times New Roman" w:hint="eastAsia"/>
        </w:rPr>
        <w:instrText>一轮</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生物</w:instrText>
      </w:r>
      <w:r w:rsidR="009C01A0">
        <w:rPr>
          <w:rFonts w:ascii="Times New Roman" w:hAnsi="Times New Roman" w:cs="Times New Roman" w:hint="eastAsia"/>
        </w:rPr>
        <w:instrText xml:space="preserve"> </w:instrText>
      </w:r>
      <w:r w:rsidR="009C01A0">
        <w:rPr>
          <w:rFonts w:ascii="Times New Roman" w:hAnsi="Times New Roman" w:cs="Times New Roman" w:hint="eastAsia"/>
        </w:rPr>
        <w:instrText>广东</w:instrText>
      </w:r>
      <w:r w:rsidR="009C01A0">
        <w:rPr>
          <w:rFonts w:ascii="Times New Roman" w:hAnsi="Times New Roman" w:cs="Times New Roman" w:hint="eastAsia"/>
        </w:rPr>
        <w:instrText>\\</w:instrText>
      </w:r>
      <w:r w:rsidR="009C01A0">
        <w:rPr>
          <w:rFonts w:ascii="Times New Roman" w:hAnsi="Times New Roman" w:cs="Times New Roman" w:hint="eastAsia"/>
        </w:rPr>
        <w:instrText>教师</w:instrText>
      </w:r>
      <w:r w:rsidR="009C01A0">
        <w:rPr>
          <w:rFonts w:ascii="Times New Roman" w:hAnsi="Times New Roman" w:cs="Times New Roman" w:hint="eastAsia"/>
        </w:rPr>
        <w:instrText>word\\7-18.TIF" \* MERGEFORMATINET</w:instrText>
      </w:r>
      <w:r w:rsidR="009C01A0">
        <w:rPr>
          <w:rFonts w:ascii="Times New Roman" w:hAnsi="Times New Roman" w:cs="Times New Roman"/>
        </w:rPr>
        <w:instrText xml:space="preserve"> </w:instrText>
      </w:r>
      <w:r w:rsidR="009C01A0">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教师用书</w:instrText>
      </w:r>
      <w:r w:rsidR="00C316BB">
        <w:rPr>
          <w:rFonts w:ascii="Times New Roman" w:hAnsi="Times New Roman" w:cs="Times New Roman" w:hint="eastAsia"/>
        </w:rPr>
        <w:instrText>Word</w:instrText>
      </w:r>
      <w:r w:rsidR="00C316BB">
        <w:rPr>
          <w:rFonts w:ascii="Times New Roman" w:hAnsi="Times New Roman" w:cs="Times New Roman" w:hint="eastAsia"/>
        </w:rPr>
        <w:instrText>版文档</w:instrText>
      </w:r>
      <w:r w:rsidR="00C316BB">
        <w:rPr>
          <w:rFonts w:ascii="Times New Roman" w:hAnsi="Times New Roman" w:cs="Times New Roman" w:hint="eastAsia"/>
        </w:rPr>
        <w:instrText>\\7-18.TIF"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教师用书</w:instrText>
      </w:r>
      <w:r w:rsidR="002A1BDA">
        <w:rPr>
          <w:rFonts w:ascii="Times New Roman" w:hAnsi="Times New Roman" w:cs="Times New Roman" w:hint="eastAsia"/>
        </w:rPr>
        <w:instrText>Word</w:instrText>
      </w:r>
      <w:r w:rsidR="002A1BDA">
        <w:rPr>
          <w:rFonts w:ascii="Times New Roman" w:hAnsi="Times New Roman" w:cs="Times New Roman" w:hint="eastAsia"/>
        </w:rPr>
        <w:instrText>版文档</w:instrText>
      </w:r>
      <w:r w:rsidR="002A1BDA">
        <w:rPr>
          <w:rFonts w:ascii="Times New Roman" w:hAnsi="Times New Roman" w:cs="Times New Roman" w:hint="eastAsia"/>
        </w:rPr>
        <w:instrText>\\7-18.TIF"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4" type="#_x0000_t75" style="width:221.3pt;height:78.65pt">
            <v:imagedata r:id="rId63" r:href="rId64"/>
          </v:shape>
        </w:pict>
      </w:r>
      <w:r w:rsidR="002A1BDA">
        <w:rPr>
          <w:rFonts w:ascii="Times New Roman" w:hAnsi="Times New Roman" w:cs="Times New Roman"/>
        </w:rPr>
        <w:fldChar w:fldCharType="end"/>
      </w:r>
      <w:r w:rsidR="00C316BB">
        <w:rPr>
          <w:rFonts w:ascii="Times New Roman" w:hAnsi="Times New Roman" w:cs="Times New Roman"/>
        </w:rPr>
        <w:fldChar w:fldCharType="end"/>
      </w:r>
      <w:r w:rsidR="009C01A0">
        <w:rPr>
          <w:rFonts w:ascii="Times New Roman" w:hAnsi="Times New Roman" w:cs="Times New Roman"/>
        </w:rPr>
        <w:fldChar w:fldCharType="end"/>
      </w:r>
      <w:r w:rsidR="00AA6A17">
        <w:rPr>
          <w:rFonts w:ascii="Times New Roman" w:hAnsi="Times New Roman" w:cs="Times New Roman"/>
        </w:rPr>
        <w:fldChar w:fldCharType="end"/>
      </w:r>
      <w:r w:rsidR="004E7A64">
        <w:rPr>
          <w:rFonts w:ascii="Times New Roman" w:hAnsi="Times New Roman" w:cs="Times New Roman"/>
        </w:rPr>
        <w:fldChar w:fldCharType="end"/>
      </w:r>
      <w:r w:rsidR="000F459B">
        <w:rPr>
          <w:rFonts w:ascii="Times New Roman" w:hAnsi="Times New Roman" w:cs="Times New Roman"/>
        </w:rPr>
        <w:fldChar w:fldCharType="end"/>
      </w:r>
      <w:r w:rsidR="00EF4F1E">
        <w:rPr>
          <w:rFonts w:ascii="Times New Roman" w:hAnsi="Times New Roman" w:cs="Times New Roman"/>
        </w:rPr>
        <w:fldChar w:fldCharType="end"/>
      </w:r>
      <w:r w:rsidR="00DD4D58">
        <w:rPr>
          <w:rFonts w:ascii="Times New Roman" w:hAnsi="Times New Roman" w:cs="Times New Roman"/>
        </w:rPr>
        <w:fldChar w:fldCharType="end"/>
      </w:r>
      <w:r>
        <w:rPr>
          <w:rFonts w:ascii="Times New Roman" w:hAnsi="Times New Roman" w:cs="Times New Roman"/>
        </w:rPr>
        <w:fldChar w:fldCharType="end"/>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Pr>
          <w:rFonts w:ascii="Times New Roman" w:hAnsi="Times New Roman" w:cs="Times New Roman"/>
        </w:rPr>
        <w:t>．</w:t>
      </w:r>
      <w:r w:rsidRPr="006D2D7E">
        <w:rPr>
          <w:rFonts w:ascii="Times New Roman" w:hAnsi="Times New Roman" w:cs="Times New Roman"/>
        </w:rPr>
        <w:t>b</w:t>
      </w:r>
      <w:r w:rsidRPr="006D2D7E">
        <w:rPr>
          <w:rFonts w:ascii="Times New Roman" w:hAnsi="Times New Roman" w:cs="Times New Roman"/>
          <w:vertAlign w:val="subscript"/>
        </w:rPr>
        <w:t>1</w:t>
      </w:r>
      <w:r w:rsidRPr="006D2D7E">
        <w:rPr>
          <w:rFonts w:ascii="Times New Roman" w:hAnsi="Times New Roman" w:cs="Times New Roman"/>
        </w:rPr>
        <w:t>是初级消费者摄入的能量</w:t>
      </w:r>
      <w:r>
        <w:rPr>
          <w:rFonts w:ascii="Times New Roman" w:hAnsi="Times New Roman" w:cs="Times New Roman"/>
        </w:rPr>
        <w:t>，</w:t>
      </w:r>
      <w:r w:rsidRPr="006D2D7E">
        <w:rPr>
          <w:rFonts w:ascii="Times New Roman" w:hAnsi="Times New Roman" w:cs="Times New Roman"/>
        </w:rPr>
        <w:t>全部用于其生长</w:t>
      </w:r>
      <w:r>
        <w:rPr>
          <w:rFonts w:ascii="Times New Roman" w:hAnsi="Times New Roman" w:cs="Times New Roman"/>
        </w:rPr>
        <w:t>、</w:t>
      </w:r>
      <w:r w:rsidRPr="006D2D7E">
        <w:rPr>
          <w:rFonts w:ascii="Times New Roman" w:hAnsi="Times New Roman" w:cs="Times New Roman"/>
        </w:rPr>
        <w:t>发育和繁殖</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初级消费者粪便中所含的能量属于</w:t>
      </w:r>
      <w:r w:rsidRPr="006D2D7E">
        <w:rPr>
          <w:rFonts w:ascii="Times New Roman" w:hAnsi="Times New Roman" w:cs="Times New Roman"/>
        </w:rPr>
        <w:t>a</w:t>
      </w:r>
      <w:r w:rsidRPr="006D2D7E">
        <w:rPr>
          <w:rFonts w:ascii="Times New Roman" w:hAnsi="Times New Roman" w:cs="Times New Roman"/>
          <w:vertAlign w:val="subscript"/>
        </w:rPr>
        <w:t>1</w:t>
      </w:r>
      <w:r w:rsidRPr="006D2D7E">
        <w:rPr>
          <w:rFonts w:ascii="Times New Roman" w:hAnsi="Times New Roman" w:cs="Times New Roman"/>
        </w:rPr>
        <w:t>中的能量</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第一营养级到第二营养级的能量传递效率为</w:t>
      </w:r>
      <w:r w:rsidRPr="006D2D7E">
        <w:rPr>
          <w:rFonts w:ascii="Times New Roman" w:hAnsi="Times New Roman" w:cs="Times New Roman"/>
        </w:rPr>
        <w:t>a</w:t>
      </w:r>
      <w:r w:rsidRPr="006D2D7E">
        <w:rPr>
          <w:rFonts w:ascii="Times New Roman" w:hAnsi="Times New Roman" w:cs="Times New Roman"/>
          <w:vertAlign w:val="subscript"/>
        </w:rPr>
        <w:t>2</w:t>
      </w:r>
      <w:r w:rsidRPr="006D2D7E">
        <w:rPr>
          <w:rFonts w:ascii="Times New Roman" w:hAnsi="Times New Roman" w:cs="Times New Roman"/>
        </w:rPr>
        <w:t>/b</w:t>
      </w:r>
      <w:r w:rsidRPr="006D2D7E">
        <w:rPr>
          <w:rFonts w:ascii="Times New Roman" w:hAnsi="Times New Roman" w:cs="Times New Roman"/>
          <w:vertAlign w:val="subscript"/>
        </w:rPr>
        <w:t>1</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分解者的分解作用是能量在流动过程中逐级递减的原因之一</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eastAsia="黑体" w:hAnsi="Times New Roman" w:cs="Times New Roman"/>
        </w:rPr>
        <w:t xml:space="preserve">　</w:t>
      </w:r>
      <w:r w:rsidRPr="006D2D7E">
        <w:rPr>
          <w:rFonts w:ascii="Times New Roman" w:hAnsi="Times New Roman" w:cs="Times New Roman"/>
        </w:rPr>
        <w:t>D</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根据图示可知，</w:t>
      </w:r>
      <w:r w:rsidRPr="006D2D7E">
        <w:rPr>
          <w:rFonts w:ascii="Times New Roman" w:eastAsia="楷体_GB2312" w:hAnsi="Times New Roman" w:cs="Times New Roman"/>
        </w:rPr>
        <w:t>b</w:t>
      </w:r>
      <w:r w:rsidRPr="006D2D7E">
        <w:rPr>
          <w:rFonts w:ascii="Times New Roman" w:eastAsia="楷体_GB2312" w:hAnsi="Times New Roman" w:cs="Times New Roman"/>
          <w:vertAlign w:val="subscript"/>
        </w:rPr>
        <w:t>1</w:t>
      </w:r>
      <w:r w:rsidRPr="006D2D7E">
        <w:rPr>
          <w:rFonts w:ascii="Times New Roman" w:eastAsia="楷体_GB2312" w:hAnsi="Times New Roman" w:cs="Times New Roman"/>
        </w:rPr>
        <w:t>是初级消费者摄入的能量，摄入量＝同化量＋粪便量，同化量－呼吸量＝用于其生长、发育和繁殖的能量，</w:t>
      </w:r>
      <w:r w:rsidRPr="006D2D7E">
        <w:rPr>
          <w:rFonts w:ascii="Times New Roman" w:eastAsia="楷体_GB2312" w:hAnsi="Times New Roman" w:cs="Times New Roman"/>
        </w:rPr>
        <w:t>A</w:t>
      </w:r>
      <w:r w:rsidRPr="006D2D7E">
        <w:rPr>
          <w:rFonts w:ascii="Times New Roman" w:eastAsia="楷体_GB2312" w:hAnsi="Times New Roman" w:cs="Times New Roman"/>
        </w:rPr>
        <w:t>错误；初级消费者粪便中所含的能量属于</w:t>
      </w:r>
      <w:r w:rsidRPr="006D2D7E">
        <w:rPr>
          <w:rFonts w:ascii="Times New Roman" w:eastAsia="楷体_GB2312" w:hAnsi="Times New Roman" w:cs="Times New Roman"/>
        </w:rPr>
        <w:t>b</w:t>
      </w:r>
      <w:r w:rsidRPr="006D2D7E">
        <w:rPr>
          <w:rFonts w:ascii="Times New Roman" w:eastAsia="楷体_GB2312" w:hAnsi="Times New Roman" w:cs="Times New Roman"/>
          <w:vertAlign w:val="subscript"/>
        </w:rPr>
        <w:t>1</w:t>
      </w:r>
      <w:r w:rsidRPr="006D2D7E">
        <w:rPr>
          <w:rFonts w:ascii="Times New Roman" w:eastAsia="楷体_GB2312" w:hAnsi="Times New Roman" w:cs="Times New Roman"/>
        </w:rPr>
        <w:t>中的能量，而</w:t>
      </w:r>
      <w:r w:rsidRPr="006D2D7E">
        <w:rPr>
          <w:rFonts w:ascii="Times New Roman" w:eastAsia="楷体_GB2312" w:hAnsi="Times New Roman" w:cs="Times New Roman"/>
        </w:rPr>
        <w:t>a</w:t>
      </w:r>
      <w:r w:rsidRPr="006D2D7E">
        <w:rPr>
          <w:rFonts w:ascii="Times New Roman" w:eastAsia="楷体_GB2312" w:hAnsi="Times New Roman" w:cs="Times New Roman"/>
          <w:vertAlign w:val="subscript"/>
        </w:rPr>
        <w:t>1</w:t>
      </w:r>
      <w:r w:rsidRPr="006D2D7E">
        <w:rPr>
          <w:rFonts w:ascii="Times New Roman" w:eastAsia="楷体_GB2312" w:hAnsi="Times New Roman" w:cs="Times New Roman"/>
        </w:rPr>
        <w:t>是生产者的呼吸量，</w:t>
      </w:r>
      <w:r w:rsidRPr="006D2D7E">
        <w:rPr>
          <w:rFonts w:ascii="Times New Roman" w:eastAsia="楷体_GB2312" w:hAnsi="Times New Roman" w:cs="Times New Roman"/>
        </w:rPr>
        <w:t>B</w:t>
      </w:r>
      <w:r w:rsidRPr="006D2D7E">
        <w:rPr>
          <w:rFonts w:ascii="Times New Roman" w:eastAsia="楷体_GB2312" w:hAnsi="Times New Roman" w:cs="Times New Roman"/>
        </w:rPr>
        <w:t>错误；第一营养级到第二营养级的能量传递效率为第二营养级的同化量除以第一营养级的同化量＝</w:t>
      </w:r>
      <w:r>
        <w:rPr>
          <w:rFonts w:ascii="Times New Roman" w:eastAsia="楷体_GB2312" w:hAnsi="Times New Roman" w:cs="Times New Roman"/>
        </w:rPr>
        <w:t>(</w:t>
      </w:r>
      <w:r w:rsidRPr="006D2D7E">
        <w:rPr>
          <w:rFonts w:ascii="Times New Roman" w:eastAsia="楷体_GB2312" w:hAnsi="Times New Roman" w:cs="Times New Roman"/>
        </w:rPr>
        <w:t>a</w:t>
      </w:r>
      <w:r w:rsidRPr="006D2D7E">
        <w:rPr>
          <w:rFonts w:ascii="Times New Roman" w:eastAsia="楷体_GB2312" w:hAnsi="Times New Roman" w:cs="Times New Roman"/>
          <w:vertAlign w:val="subscript"/>
        </w:rPr>
        <w:t>2</w:t>
      </w:r>
      <w:r w:rsidRPr="006D2D7E">
        <w:rPr>
          <w:rFonts w:ascii="Times New Roman" w:eastAsia="楷体_GB2312" w:hAnsi="Times New Roman" w:cs="Times New Roman"/>
        </w:rPr>
        <w:t>＋</w:t>
      </w:r>
      <w:r w:rsidRPr="006D2D7E">
        <w:rPr>
          <w:rFonts w:ascii="Times New Roman" w:eastAsia="楷体_GB2312" w:hAnsi="Times New Roman" w:cs="Times New Roman"/>
        </w:rPr>
        <w:t>b</w:t>
      </w:r>
      <w:r w:rsidRPr="006D2D7E">
        <w:rPr>
          <w:rFonts w:ascii="Times New Roman" w:eastAsia="楷体_GB2312" w:hAnsi="Times New Roman" w:cs="Times New Roman"/>
          <w:vertAlign w:val="subscript"/>
        </w:rPr>
        <w:t>2</w:t>
      </w:r>
      <w:r w:rsidRPr="006D2D7E">
        <w:rPr>
          <w:rFonts w:ascii="Times New Roman" w:eastAsia="楷体_GB2312" w:hAnsi="Times New Roman" w:cs="Times New Roman"/>
        </w:rPr>
        <w:t>＋</w:t>
      </w:r>
      <w:r w:rsidRPr="006D2D7E">
        <w:rPr>
          <w:rFonts w:ascii="Times New Roman" w:eastAsia="楷体_GB2312" w:hAnsi="Times New Roman" w:cs="Times New Roman"/>
        </w:rPr>
        <w:t>c</w:t>
      </w:r>
      <w:r w:rsidRPr="006D2D7E">
        <w:rPr>
          <w:rFonts w:ascii="Times New Roman" w:eastAsia="楷体_GB2312" w:hAnsi="Times New Roman" w:cs="Times New Roman"/>
          <w:vertAlign w:val="subscript"/>
        </w:rPr>
        <w:t>2</w:t>
      </w:r>
      <w:r w:rsidRPr="006D2D7E">
        <w:rPr>
          <w:rFonts w:ascii="Times New Roman" w:eastAsia="楷体_GB2312" w:hAnsi="Times New Roman" w:cs="Times New Roman"/>
        </w:rPr>
        <w:t>＋</w:t>
      </w:r>
      <w:r w:rsidRPr="006D2D7E">
        <w:rPr>
          <w:rFonts w:ascii="Times New Roman" w:eastAsia="楷体_GB2312" w:hAnsi="Times New Roman" w:cs="Times New Roman"/>
        </w:rPr>
        <w:t>d</w:t>
      </w:r>
      <w:r w:rsidRPr="006D2D7E">
        <w:rPr>
          <w:rFonts w:ascii="Times New Roman" w:eastAsia="楷体_GB2312" w:hAnsi="Times New Roman" w:cs="Times New Roman"/>
          <w:vertAlign w:val="subscript"/>
        </w:rPr>
        <w:t>2</w:t>
      </w:r>
      <w:r>
        <w:rPr>
          <w:rFonts w:ascii="Times New Roman" w:eastAsia="楷体_GB2312" w:hAnsi="Times New Roman" w:cs="Times New Roman"/>
        </w:rPr>
        <w:t>)</w:t>
      </w:r>
      <w:r w:rsidRPr="006D2D7E">
        <w:rPr>
          <w:rFonts w:ascii="Times New Roman" w:eastAsia="楷体_GB2312"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a</w:t>
      </w:r>
      <w:r w:rsidRPr="006D2D7E">
        <w:rPr>
          <w:rFonts w:ascii="Times New Roman" w:eastAsia="楷体_GB2312" w:hAnsi="Times New Roman" w:cs="Times New Roman"/>
          <w:vertAlign w:val="subscript"/>
        </w:rPr>
        <w:t>1</w:t>
      </w:r>
      <w:r w:rsidRPr="006D2D7E">
        <w:rPr>
          <w:rFonts w:ascii="Times New Roman" w:eastAsia="楷体_GB2312" w:hAnsi="Times New Roman" w:cs="Times New Roman"/>
        </w:rPr>
        <w:t>＋</w:t>
      </w:r>
      <w:r w:rsidRPr="006D2D7E">
        <w:rPr>
          <w:rFonts w:ascii="Times New Roman" w:eastAsia="楷体_GB2312" w:hAnsi="Times New Roman" w:cs="Times New Roman"/>
        </w:rPr>
        <w:t>b</w:t>
      </w:r>
      <w:r w:rsidRPr="006D2D7E">
        <w:rPr>
          <w:rFonts w:ascii="Times New Roman" w:eastAsia="楷体_GB2312" w:hAnsi="Times New Roman" w:cs="Times New Roman"/>
          <w:vertAlign w:val="subscript"/>
        </w:rPr>
        <w:t>1</w:t>
      </w:r>
      <w:r w:rsidRPr="006D2D7E">
        <w:rPr>
          <w:rFonts w:ascii="Times New Roman" w:eastAsia="楷体_GB2312" w:hAnsi="Times New Roman" w:cs="Times New Roman"/>
        </w:rPr>
        <w:t>＋</w:t>
      </w:r>
      <w:r w:rsidRPr="006D2D7E">
        <w:rPr>
          <w:rFonts w:ascii="Times New Roman" w:eastAsia="楷体_GB2312" w:hAnsi="Times New Roman" w:cs="Times New Roman"/>
        </w:rPr>
        <w:t>c</w:t>
      </w:r>
      <w:r w:rsidRPr="006D2D7E">
        <w:rPr>
          <w:rFonts w:ascii="Times New Roman" w:eastAsia="楷体_GB2312" w:hAnsi="Times New Roman" w:cs="Times New Roman"/>
          <w:vertAlign w:val="subscript"/>
        </w:rPr>
        <w:t>1</w:t>
      </w:r>
      <w:r w:rsidRPr="006D2D7E">
        <w:rPr>
          <w:rFonts w:ascii="Times New Roman" w:eastAsia="楷体_GB2312" w:hAnsi="Times New Roman" w:cs="Times New Roman"/>
        </w:rPr>
        <w:t>＋</w:t>
      </w:r>
      <w:r w:rsidRPr="006D2D7E">
        <w:rPr>
          <w:rFonts w:ascii="Times New Roman" w:eastAsia="楷体_GB2312" w:hAnsi="Times New Roman" w:cs="Times New Roman"/>
        </w:rPr>
        <w:t>d</w:t>
      </w:r>
      <w:r w:rsidRPr="006D2D7E">
        <w:rPr>
          <w:rFonts w:ascii="Times New Roman" w:eastAsia="楷体_GB2312" w:hAnsi="Times New Roman" w:cs="Times New Roman"/>
          <w:vertAlign w:val="subscript"/>
        </w:rPr>
        <w:t>1</w:t>
      </w:r>
      <w:r>
        <w:rPr>
          <w:rFonts w:ascii="Times New Roman" w:eastAsia="楷体_GB2312" w:hAnsi="Times New Roman" w:cs="Times New Roman"/>
        </w:rPr>
        <w:t>)</w:t>
      </w:r>
      <w:r w:rsidRPr="006D2D7E">
        <w:rPr>
          <w:rFonts w:ascii="Times New Roman" w:eastAsia="楷体_GB2312" w:hAnsi="Times New Roman" w:cs="Times New Roman"/>
        </w:rPr>
        <w:t>，</w:t>
      </w:r>
      <w:r w:rsidRPr="006D2D7E">
        <w:rPr>
          <w:rFonts w:ascii="Times New Roman" w:eastAsia="楷体_GB2312" w:hAnsi="Times New Roman" w:cs="Times New Roman"/>
        </w:rPr>
        <w:t>C</w:t>
      </w:r>
      <w:r w:rsidRPr="006D2D7E">
        <w:rPr>
          <w:rFonts w:ascii="Times New Roman" w:eastAsia="楷体_GB2312" w:hAnsi="Times New Roman" w:cs="Times New Roman"/>
        </w:rPr>
        <w:t>错误；分解者的分解作用使一部分能量流向分解者，是能量在流动过程中逐级递减的原因之一，</w:t>
      </w:r>
      <w:r w:rsidRPr="006D2D7E">
        <w:rPr>
          <w:rFonts w:ascii="Times New Roman" w:eastAsia="楷体_GB2312" w:hAnsi="Times New Roman" w:cs="Times New Roman"/>
        </w:rPr>
        <w:t>D</w:t>
      </w:r>
      <w:r w:rsidRPr="006D2D7E">
        <w:rPr>
          <w:rFonts w:ascii="Times New Roman" w:eastAsia="楷体_GB2312" w:hAnsi="Times New Roman" w:cs="Times New Roman"/>
        </w:rPr>
        <w:t>正确。</w:t>
      </w:r>
    </w:p>
    <w:p w:rsidR="006D2D7E" w:rsidRPr="0057662A"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6D2D7E">
        <w:rPr>
          <w:rFonts w:ascii="Times New Roman" w:eastAsia="楷体_GB2312" w:hAnsi="Times New Roman" w:cs="Times New Roman"/>
        </w:rPr>
        <w:t>2023·</w:t>
      </w:r>
      <w:r w:rsidRPr="006D2D7E">
        <w:rPr>
          <w:rFonts w:ascii="Times New Roman" w:eastAsia="楷体_GB2312" w:hAnsi="Times New Roman" w:cs="Times New Roman"/>
        </w:rPr>
        <w:t>山东，</w:t>
      </w:r>
      <w:r w:rsidRPr="006D2D7E">
        <w:rPr>
          <w:rFonts w:ascii="Times New Roman" w:eastAsia="楷体_GB2312" w:hAnsi="Times New Roman" w:cs="Times New Roman"/>
        </w:rPr>
        <w:t>13</w:t>
      </w:r>
      <w:r>
        <w:rPr>
          <w:rFonts w:ascii="Times New Roman" w:eastAsia="楷体_GB2312" w:hAnsi="Times New Roman" w:cs="Times New Roman"/>
        </w:rPr>
        <w:t>)</w:t>
      </w:r>
      <w:r w:rsidRPr="006D2D7E">
        <w:rPr>
          <w:rFonts w:ascii="Times New Roman" w:hAnsi="Times New Roman" w:cs="Times New Roman"/>
        </w:rPr>
        <w:t>某浅水泉微型生态系统中能量情况如表所示</w:t>
      </w:r>
      <w:r>
        <w:rPr>
          <w:rFonts w:ascii="Times New Roman" w:hAnsi="Times New Roman" w:cs="Times New Roman"/>
        </w:rPr>
        <w:t>，</w:t>
      </w:r>
      <w:r w:rsidRPr="006D2D7E">
        <w:rPr>
          <w:rFonts w:ascii="Times New Roman" w:hAnsi="Times New Roman" w:cs="Times New Roman"/>
        </w:rPr>
        <w:t>该生态系统中的初级消费者以生产者和来自陆地的植物残体为食</w:t>
      </w:r>
      <w:r>
        <w:rPr>
          <w:rFonts w:ascii="Times New Roman" w:hAnsi="Times New Roman" w:cs="Times New Roman"/>
        </w:rPr>
        <w:t>。</w:t>
      </w:r>
      <w:r w:rsidRPr="006D2D7E">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86"/>
        <w:gridCol w:w="850"/>
        <w:gridCol w:w="1276"/>
        <w:gridCol w:w="1134"/>
        <w:gridCol w:w="1276"/>
        <w:gridCol w:w="1275"/>
      </w:tblGrid>
      <w:tr w:rsidR="006D2D7E" w:rsidRPr="006D2D7E" w:rsidTr="0057662A">
        <w:trPr>
          <w:jc w:val="center"/>
        </w:trPr>
        <w:tc>
          <w:tcPr>
            <w:tcW w:w="178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项目</w:t>
            </w:r>
          </w:p>
        </w:tc>
        <w:tc>
          <w:tcPr>
            <w:tcW w:w="850" w:type="dxa"/>
            <w:shd w:val="clear" w:color="auto" w:fill="auto"/>
            <w:vAlign w:val="center"/>
          </w:tcPr>
          <w:p w:rsidR="006D2D7E" w:rsidRPr="006D2D7E" w:rsidRDefault="006D2D7E"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生产者</w:t>
            </w:r>
            <w:r w:rsidR="0057662A" w:rsidRPr="006D2D7E">
              <w:rPr>
                <w:rFonts w:ascii="Times New Roman" w:hAnsi="Times New Roman" w:cs="Times New Roman"/>
              </w:rPr>
              <w:t>固定</w:t>
            </w:r>
          </w:p>
        </w:tc>
        <w:tc>
          <w:tcPr>
            <w:tcW w:w="1276" w:type="dxa"/>
            <w:shd w:val="clear" w:color="auto" w:fill="auto"/>
            <w:vAlign w:val="center"/>
          </w:tcPr>
          <w:p w:rsidR="006D2D7E" w:rsidRPr="006D2D7E" w:rsidRDefault="0057662A"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来自陆地的植物残体</w:t>
            </w:r>
          </w:p>
        </w:tc>
        <w:tc>
          <w:tcPr>
            <w:tcW w:w="1134" w:type="dxa"/>
            <w:shd w:val="clear" w:color="auto" w:fill="auto"/>
            <w:vAlign w:val="center"/>
          </w:tcPr>
          <w:p w:rsidR="006D2D7E" w:rsidRPr="006D2D7E" w:rsidRDefault="0057662A"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初级消费者摄入</w:t>
            </w:r>
          </w:p>
        </w:tc>
        <w:tc>
          <w:tcPr>
            <w:tcW w:w="1276" w:type="dxa"/>
            <w:shd w:val="clear" w:color="auto" w:fill="auto"/>
            <w:vAlign w:val="center"/>
          </w:tcPr>
          <w:p w:rsidR="006D2D7E" w:rsidRPr="006D2D7E" w:rsidRDefault="0057662A"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初级消费者同化</w:t>
            </w:r>
          </w:p>
        </w:tc>
        <w:tc>
          <w:tcPr>
            <w:tcW w:w="1275" w:type="dxa"/>
            <w:shd w:val="clear" w:color="auto" w:fill="auto"/>
            <w:vAlign w:val="center"/>
          </w:tcPr>
          <w:p w:rsidR="006D2D7E" w:rsidRPr="006D2D7E" w:rsidRDefault="0057662A" w:rsidP="0057662A">
            <w:pPr>
              <w:pStyle w:val="a3"/>
              <w:tabs>
                <w:tab w:val="left" w:pos="3402"/>
              </w:tabs>
              <w:adjustRightInd w:val="0"/>
              <w:snapToGrid w:val="0"/>
              <w:spacing w:line="360" w:lineRule="auto"/>
              <w:jc w:val="left"/>
              <w:rPr>
                <w:rFonts w:ascii="Times New Roman" w:hAnsi="Times New Roman" w:cs="Times New Roman"/>
              </w:rPr>
            </w:pPr>
            <w:r w:rsidRPr="006D2D7E">
              <w:rPr>
                <w:rFonts w:ascii="Times New Roman" w:hAnsi="Times New Roman" w:cs="Times New Roman"/>
              </w:rPr>
              <w:t>初级消费者呼吸消耗</w:t>
            </w:r>
          </w:p>
        </w:tc>
      </w:tr>
      <w:tr w:rsidR="006D2D7E" w:rsidTr="0057662A">
        <w:trPr>
          <w:jc w:val="center"/>
        </w:trPr>
        <w:tc>
          <w:tcPr>
            <w:tcW w:w="1786" w:type="dxa"/>
            <w:shd w:val="clear" w:color="auto" w:fill="auto"/>
            <w:vAlign w:val="center"/>
          </w:tcPr>
          <w:p w:rsidR="006D2D7E" w:rsidRPr="006D2D7E" w:rsidRDefault="0057662A"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能量</w:t>
            </w:r>
            <w:r w:rsidR="006D2D7E">
              <w:rPr>
                <w:rFonts w:ascii="Times New Roman" w:hAnsi="Times New Roman" w:cs="Times New Roman"/>
              </w:rPr>
              <w:t>[</w:t>
            </w:r>
            <w:r w:rsidR="006D2D7E" w:rsidRPr="006D2D7E">
              <w:rPr>
                <w:rFonts w:ascii="Times New Roman" w:hAnsi="Times New Roman" w:cs="Times New Roman"/>
              </w:rPr>
              <w:t>10</w:t>
            </w:r>
            <w:r w:rsidR="006D2D7E" w:rsidRPr="006D2D7E">
              <w:rPr>
                <w:rFonts w:ascii="Times New Roman" w:hAnsi="Times New Roman" w:cs="Times New Roman"/>
                <w:vertAlign w:val="superscript"/>
              </w:rPr>
              <w:t>5</w:t>
            </w:r>
            <w:r w:rsidR="006D2D7E" w:rsidRPr="006D2D7E">
              <w:rPr>
                <w:rFonts w:ascii="Times New Roman" w:hAnsi="Times New Roman" w:cs="Times New Roman"/>
              </w:rPr>
              <w:t>J/</w:t>
            </w:r>
            <w:r w:rsidR="006D2D7E">
              <w:rPr>
                <w:rFonts w:ascii="Times New Roman" w:hAnsi="Times New Roman" w:cs="Times New Roman"/>
              </w:rPr>
              <w:t>(</w:t>
            </w:r>
            <w:r w:rsidR="006D2D7E" w:rsidRPr="006D2D7E">
              <w:rPr>
                <w:rFonts w:ascii="Times New Roman" w:hAnsi="Times New Roman" w:cs="Times New Roman"/>
              </w:rPr>
              <w:t>m</w:t>
            </w:r>
            <w:r w:rsidR="006D2D7E" w:rsidRPr="006D2D7E">
              <w:rPr>
                <w:rFonts w:ascii="Times New Roman" w:hAnsi="Times New Roman" w:cs="Times New Roman"/>
                <w:vertAlign w:val="superscript"/>
              </w:rPr>
              <w:t>2</w:t>
            </w:r>
            <w:r w:rsidR="006D2D7E" w:rsidRPr="006D2D7E">
              <w:rPr>
                <w:rFonts w:ascii="Times New Roman" w:hAnsi="Times New Roman" w:cs="Times New Roman"/>
              </w:rPr>
              <w:t>·a</w:t>
            </w:r>
            <w:r w:rsidR="006D2D7E">
              <w:rPr>
                <w:rFonts w:ascii="Times New Roman" w:hAnsi="Times New Roman" w:cs="Times New Roman"/>
              </w:rPr>
              <w:t>)]</w:t>
            </w:r>
          </w:p>
        </w:tc>
        <w:tc>
          <w:tcPr>
            <w:tcW w:w="850"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90</w:t>
            </w:r>
          </w:p>
        </w:tc>
        <w:tc>
          <w:tcPr>
            <w:tcW w:w="127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42</w:t>
            </w:r>
          </w:p>
        </w:tc>
        <w:tc>
          <w:tcPr>
            <w:tcW w:w="1134"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84</w:t>
            </w:r>
          </w:p>
        </w:tc>
        <w:tc>
          <w:tcPr>
            <w:tcW w:w="1276" w:type="dxa"/>
            <w:shd w:val="clear" w:color="auto" w:fill="auto"/>
            <w:vAlign w:val="center"/>
          </w:tcPr>
          <w:p w:rsidR="006D2D7E" w:rsidRP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13.5</w:t>
            </w:r>
          </w:p>
        </w:tc>
        <w:tc>
          <w:tcPr>
            <w:tcW w:w="1275" w:type="dxa"/>
            <w:shd w:val="clear" w:color="auto" w:fill="auto"/>
            <w:vAlign w:val="center"/>
          </w:tcPr>
          <w:p w:rsidR="006D2D7E" w:rsidRDefault="006D2D7E" w:rsidP="00AE2511">
            <w:pPr>
              <w:pStyle w:val="a3"/>
              <w:tabs>
                <w:tab w:val="left" w:pos="3402"/>
              </w:tabs>
              <w:adjustRightInd w:val="0"/>
              <w:snapToGrid w:val="0"/>
              <w:spacing w:line="360" w:lineRule="auto"/>
              <w:jc w:val="center"/>
              <w:rPr>
                <w:rFonts w:ascii="Times New Roman" w:hAnsi="Times New Roman" w:cs="Times New Roman"/>
              </w:rPr>
            </w:pPr>
            <w:r w:rsidRPr="006D2D7E">
              <w:rPr>
                <w:rFonts w:ascii="Times New Roman" w:hAnsi="Times New Roman" w:cs="Times New Roman"/>
              </w:rPr>
              <w:t>3</w:t>
            </w:r>
          </w:p>
        </w:tc>
      </w:tr>
    </w:tbl>
    <w:p w:rsidR="0057662A" w:rsidRDefault="0057662A" w:rsidP="00AE2511">
      <w:pPr>
        <w:pStyle w:val="a3"/>
        <w:tabs>
          <w:tab w:val="left" w:pos="3402"/>
        </w:tabs>
        <w:adjustRightInd w:val="0"/>
        <w:snapToGrid w:val="0"/>
        <w:spacing w:line="360" w:lineRule="auto"/>
        <w:rPr>
          <w:rFonts w:ascii="Times New Roman" w:hAnsi="Times New Roman" w:cs="Times New Roman"/>
        </w:rPr>
      </w:pP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A.</w:t>
      </w:r>
      <w:r w:rsidRPr="006D2D7E">
        <w:rPr>
          <w:rFonts w:ascii="Times New Roman" w:hAnsi="Times New Roman" w:cs="Times New Roman"/>
        </w:rPr>
        <w:t>流经该生态系统的总能量为</w:t>
      </w:r>
      <w:r w:rsidRPr="006D2D7E">
        <w:rPr>
          <w:rFonts w:ascii="Times New Roman" w:hAnsi="Times New Roman" w:cs="Times New Roman"/>
        </w:rPr>
        <w:t>90</w:t>
      </w:r>
      <w:r w:rsidRPr="006D2D7E">
        <w:rPr>
          <w:rFonts w:hAnsi="宋体" w:cs="Times New Roman"/>
        </w:rPr>
        <w:t>×</w:t>
      </w:r>
      <w:r w:rsidRPr="006D2D7E">
        <w:rPr>
          <w:rFonts w:ascii="Times New Roman" w:hAnsi="Times New Roman" w:cs="Times New Roman"/>
        </w:rPr>
        <w:t>10</w:t>
      </w:r>
      <w:r w:rsidRPr="006D2D7E">
        <w:rPr>
          <w:rFonts w:ascii="Times New Roman" w:hAnsi="Times New Roman" w:cs="Times New Roman"/>
          <w:vertAlign w:val="superscript"/>
        </w:rPr>
        <w:t>5</w:t>
      </w:r>
      <w:r>
        <w:rPr>
          <w:rFonts w:ascii="Times New Roman" w:hAnsi="Times New Roman" w:cs="Times New Roman"/>
        </w:rPr>
        <w:t xml:space="preserve"> </w:t>
      </w:r>
      <w:r w:rsidRPr="006D2D7E">
        <w:rPr>
          <w:rFonts w:ascii="Times New Roman" w:hAnsi="Times New Roman" w:cs="Times New Roman"/>
        </w:rPr>
        <w:t>J/</w:t>
      </w:r>
      <w:r>
        <w:rPr>
          <w:rFonts w:ascii="Times New Roman" w:hAnsi="Times New Roman" w:cs="Times New Roman"/>
        </w:rPr>
        <w:t>(</w:t>
      </w:r>
      <w:r w:rsidRPr="006D2D7E">
        <w:rPr>
          <w:rFonts w:ascii="Times New Roman" w:hAnsi="Times New Roman" w:cs="Times New Roman"/>
        </w:rPr>
        <w:t>m</w:t>
      </w:r>
      <w:r w:rsidRPr="006D2D7E">
        <w:rPr>
          <w:rFonts w:ascii="Times New Roman" w:hAnsi="Times New Roman" w:cs="Times New Roman"/>
          <w:vertAlign w:val="superscript"/>
        </w:rPr>
        <w:t>2</w:t>
      </w:r>
      <w:r w:rsidRPr="006D2D7E">
        <w:rPr>
          <w:rFonts w:ascii="Times New Roman" w:hAnsi="Times New Roman" w:cs="Times New Roman"/>
        </w:rPr>
        <w:t>·a</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B</w:t>
      </w:r>
      <w:r>
        <w:rPr>
          <w:rFonts w:ascii="Times New Roman" w:hAnsi="Times New Roman" w:cs="Times New Roman"/>
        </w:rPr>
        <w:t>．</w:t>
      </w:r>
      <w:r w:rsidRPr="006D2D7E">
        <w:rPr>
          <w:rFonts w:ascii="Times New Roman" w:hAnsi="Times New Roman" w:cs="Times New Roman"/>
        </w:rPr>
        <w:t>该生态系统的生产者有</w:t>
      </w:r>
      <w:r w:rsidRPr="006D2D7E">
        <w:rPr>
          <w:rFonts w:ascii="Times New Roman" w:hAnsi="Times New Roman" w:cs="Times New Roman"/>
        </w:rPr>
        <w:t>15%</w:t>
      </w:r>
      <w:r w:rsidRPr="006D2D7E">
        <w:rPr>
          <w:rFonts w:ascii="Times New Roman" w:hAnsi="Times New Roman" w:cs="Times New Roman"/>
        </w:rPr>
        <w:t>的能量流入下一营养级</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C</w:t>
      </w:r>
      <w:r>
        <w:rPr>
          <w:rFonts w:ascii="Times New Roman" w:hAnsi="Times New Roman" w:cs="Times New Roman"/>
        </w:rPr>
        <w:t>．</w:t>
      </w:r>
      <w:r w:rsidRPr="006D2D7E">
        <w:rPr>
          <w:rFonts w:ascii="Times New Roman" w:hAnsi="Times New Roman" w:cs="Times New Roman"/>
        </w:rPr>
        <w:t>初级消费者用于生长</w:t>
      </w:r>
      <w:r>
        <w:rPr>
          <w:rFonts w:ascii="Times New Roman" w:hAnsi="Times New Roman" w:cs="Times New Roman"/>
        </w:rPr>
        <w:t>、</w:t>
      </w:r>
      <w:r w:rsidRPr="006D2D7E">
        <w:rPr>
          <w:rFonts w:ascii="Times New Roman" w:hAnsi="Times New Roman" w:cs="Times New Roman"/>
        </w:rPr>
        <w:t>发育和繁殖的能量为</w:t>
      </w:r>
      <w:r w:rsidRPr="006D2D7E">
        <w:rPr>
          <w:rFonts w:ascii="Times New Roman" w:hAnsi="Times New Roman" w:cs="Times New Roman"/>
        </w:rPr>
        <w:t>10.5</w:t>
      </w:r>
      <w:r w:rsidRPr="006D2D7E">
        <w:rPr>
          <w:rFonts w:hAnsi="宋体" w:cs="Times New Roman"/>
        </w:rPr>
        <w:t>×</w:t>
      </w:r>
      <w:r w:rsidRPr="006D2D7E">
        <w:rPr>
          <w:rFonts w:ascii="Times New Roman" w:hAnsi="Times New Roman" w:cs="Times New Roman"/>
        </w:rPr>
        <w:t>10</w:t>
      </w:r>
      <w:r w:rsidRPr="006D2D7E">
        <w:rPr>
          <w:rFonts w:ascii="Times New Roman" w:hAnsi="Times New Roman" w:cs="Times New Roman"/>
          <w:vertAlign w:val="superscript"/>
        </w:rPr>
        <w:t>5</w:t>
      </w:r>
      <w:r>
        <w:rPr>
          <w:rFonts w:ascii="Times New Roman" w:hAnsi="Times New Roman" w:cs="Times New Roman"/>
        </w:rPr>
        <w:t xml:space="preserve"> </w:t>
      </w:r>
      <w:r w:rsidRPr="006D2D7E">
        <w:rPr>
          <w:rFonts w:ascii="Times New Roman" w:hAnsi="Times New Roman" w:cs="Times New Roman"/>
        </w:rPr>
        <w:t>J/</w:t>
      </w:r>
      <w:r>
        <w:rPr>
          <w:rFonts w:ascii="Times New Roman" w:hAnsi="Times New Roman" w:cs="Times New Roman"/>
        </w:rPr>
        <w:t>(</w:t>
      </w:r>
      <w:r w:rsidRPr="006D2D7E">
        <w:rPr>
          <w:rFonts w:ascii="Times New Roman" w:hAnsi="Times New Roman" w:cs="Times New Roman"/>
        </w:rPr>
        <w:t>m</w:t>
      </w:r>
      <w:r w:rsidRPr="006D2D7E">
        <w:rPr>
          <w:rFonts w:ascii="Times New Roman" w:hAnsi="Times New Roman" w:cs="Times New Roman"/>
          <w:vertAlign w:val="superscript"/>
        </w:rPr>
        <w:t>2</w:t>
      </w:r>
      <w:r w:rsidRPr="006D2D7E">
        <w:rPr>
          <w:rFonts w:ascii="Times New Roman" w:hAnsi="Times New Roman" w:cs="Times New Roman"/>
        </w:rPr>
        <w:t>·a</w:t>
      </w:r>
      <w:r>
        <w:rPr>
          <w:rFonts w:ascii="Times New Roman" w:hAnsi="Times New Roman" w:cs="Times New Roman"/>
        </w:rPr>
        <w:t>)</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hAnsi="Times New Roman" w:cs="Times New Roman"/>
        </w:rPr>
        <w:t>D</w:t>
      </w:r>
      <w:r>
        <w:rPr>
          <w:rFonts w:ascii="Times New Roman" w:hAnsi="Times New Roman" w:cs="Times New Roman"/>
        </w:rPr>
        <w:t>．</w:t>
      </w:r>
      <w:r w:rsidRPr="006D2D7E">
        <w:rPr>
          <w:rFonts w:ascii="Times New Roman" w:hAnsi="Times New Roman" w:cs="Times New Roman"/>
        </w:rPr>
        <w:t>初级消费者粪便中的能量为</w:t>
      </w:r>
      <w:r w:rsidRPr="006D2D7E">
        <w:rPr>
          <w:rFonts w:ascii="Times New Roman" w:hAnsi="Times New Roman" w:cs="Times New Roman"/>
        </w:rPr>
        <w:t>70.5</w:t>
      </w:r>
      <w:r w:rsidRPr="006D2D7E">
        <w:rPr>
          <w:rFonts w:hAnsi="宋体" w:cs="Times New Roman"/>
        </w:rPr>
        <w:t>×</w:t>
      </w:r>
      <w:r w:rsidRPr="006D2D7E">
        <w:rPr>
          <w:rFonts w:ascii="Times New Roman" w:hAnsi="Times New Roman" w:cs="Times New Roman"/>
        </w:rPr>
        <w:t>10</w:t>
      </w:r>
      <w:r w:rsidRPr="006D2D7E">
        <w:rPr>
          <w:rFonts w:ascii="Times New Roman" w:hAnsi="Times New Roman" w:cs="Times New Roman"/>
          <w:vertAlign w:val="superscript"/>
        </w:rPr>
        <w:t>5</w:t>
      </w:r>
      <w:r>
        <w:rPr>
          <w:rFonts w:ascii="Times New Roman" w:hAnsi="Times New Roman" w:cs="Times New Roman"/>
        </w:rPr>
        <w:t xml:space="preserve"> </w:t>
      </w:r>
      <w:r w:rsidRPr="006D2D7E">
        <w:rPr>
          <w:rFonts w:ascii="Times New Roman" w:hAnsi="Times New Roman" w:cs="Times New Roman"/>
        </w:rPr>
        <w:t>J/</w:t>
      </w:r>
      <w:r>
        <w:rPr>
          <w:rFonts w:ascii="Times New Roman" w:hAnsi="Times New Roman" w:cs="Times New Roman"/>
        </w:rPr>
        <w:t>(</w:t>
      </w:r>
      <w:r w:rsidRPr="006D2D7E">
        <w:rPr>
          <w:rFonts w:ascii="Times New Roman" w:hAnsi="Times New Roman" w:cs="Times New Roman"/>
        </w:rPr>
        <w:t>m</w:t>
      </w:r>
      <w:r w:rsidRPr="006D2D7E">
        <w:rPr>
          <w:rFonts w:ascii="Times New Roman" w:hAnsi="Times New Roman" w:cs="Times New Roman"/>
          <w:vertAlign w:val="superscript"/>
        </w:rPr>
        <w:t>2</w:t>
      </w:r>
      <w:r w:rsidRPr="006D2D7E">
        <w:rPr>
          <w:rFonts w:ascii="Times New Roman" w:hAnsi="Times New Roman" w:cs="Times New Roman"/>
        </w:rPr>
        <w:t>·a</w:t>
      </w:r>
      <w:r>
        <w:rPr>
          <w:rFonts w:ascii="Times New Roman" w:hAnsi="Times New Roman" w:cs="Times New Roman"/>
        </w:rPr>
        <w:t>)</w:t>
      </w:r>
      <w:r>
        <w:rPr>
          <w:rFonts w:ascii="Times New Roman" w:hAnsi="Times New Roman" w:cs="Times New Roman"/>
        </w:rPr>
        <w:t>，</w:t>
      </w:r>
      <w:r w:rsidRPr="006D2D7E">
        <w:rPr>
          <w:rFonts w:ascii="Times New Roman" w:hAnsi="Times New Roman" w:cs="Times New Roman"/>
        </w:rPr>
        <w:t>该能量由初级消费者流向分解者</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答案</w:t>
      </w:r>
      <w:r>
        <w:rPr>
          <w:rFonts w:ascii="Times New Roman" w:hAnsi="Times New Roman" w:cs="Times New Roman"/>
        </w:rPr>
        <w:t xml:space="preserve">　</w:t>
      </w:r>
      <w:r w:rsidRPr="006D2D7E">
        <w:rPr>
          <w:rFonts w:ascii="Times New Roman" w:hAnsi="Times New Roman" w:cs="Times New Roman"/>
        </w:rPr>
        <w:t>C</w:t>
      </w:r>
    </w:p>
    <w:p w:rsidR="006D2D7E" w:rsidRDefault="006D2D7E" w:rsidP="00AE2511">
      <w:pPr>
        <w:pStyle w:val="a3"/>
        <w:tabs>
          <w:tab w:val="left" w:pos="3402"/>
        </w:tabs>
        <w:adjustRightInd w:val="0"/>
        <w:snapToGrid w:val="0"/>
        <w:spacing w:line="360" w:lineRule="auto"/>
        <w:rPr>
          <w:rFonts w:ascii="Times New Roman" w:hAnsi="Times New Roman" w:cs="Times New Roman"/>
        </w:rPr>
      </w:pPr>
      <w:r w:rsidRPr="006D2D7E">
        <w:rPr>
          <w:rFonts w:ascii="Times New Roman" w:eastAsia="黑体" w:hAnsi="Times New Roman" w:cs="Times New Roman"/>
        </w:rPr>
        <w:t>解析</w:t>
      </w:r>
      <w:r>
        <w:rPr>
          <w:rFonts w:ascii="Times New Roman" w:eastAsia="黑体" w:hAnsi="Times New Roman" w:cs="Times New Roman"/>
        </w:rPr>
        <w:t xml:space="preserve">　</w:t>
      </w:r>
      <w:r w:rsidRPr="006D2D7E">
        <w:rPr>
          <w:rFonts w:ascii="Times New Roman" w:eastAsia="楷体_GB2312" w:hAnsi="Times New Roman" w:cs="Times New Roman"/>
        </w:rPr>
        <w:t>该生态系统中的初级消费者以生产者和来自陆地的植物残体为食，因此可知，流经该生态系统的总能量为生产者固定的太阳能和来自陆地的植物残体中的能量，即</w:t>
      </w:r>
      <w:r w:rsidRPr="006D2D7E">
        <w:rPr>
          <w:rFonts w:ascii="Times New Roman" w:eastAsia="楷体_GB2312" w:hAnsi="Times New Roman" w:cs="Times New Roman"/>
        </w:rPr>
        <w:t>90</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w:t>
      </w:r>
      <w:r w:rsidRPr="006D2D7E">
        <w:rPr>
          <w:rFonts w:ascii="Times New Roman" w:eastAsia="楷体_GB2312" w:hAnsi="Times New Roman" w:cs="Times New Roman"/>
        </w:rPr>
        <w:t>42</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w:t>
      </w:r>
      <w:r w:rsidRPr="006D2D7E">
        <w:rPr>
          <w:rFonts w:ascii="Times New Roman" w:eastAsia="楷体_GB2312" w:hAnsi="Times New Roman" w:cs="Times New Roman"/>
        </w:rPr>
        <w:t>132</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w:t>
      </w:r>
      <w:r w:rsidRPr="006D2D7E">
        <w:rPr>
          <w:rFonts w:ascii="Times New Roman" w:eastAsia="楷体_GB2312" w:hAnsi="Times New Roman" w:cs="Times New Roman"/>
        </w:rPr>
        <w:t>A</w:t>
      </w:r>
      <w:r w:rsidRPr="006D2D7E">
        <w:rPr>
          <w:rFonts w:ascii="Times New Roman" w:eastAsia="楷体_GB2312" w:hAnsi="Times New Roman" w:cs="Times New Roman"/>
        </w:rPr>
        <w:t>错误；表格中没有显示生产者流入初级消费者的能量，因此无法计算有多少能量流入下一营养级，</w:t>
      </w:r>
      <w:r w:rsidRPr="006D2D7E">
        <w:rPr>
          <w:rFonts w:ascii="Times New Roman" w:eastAsia="楷体_GB2312" w:hAnsi="Times New Roman" w:cs="Times New Roman"/>
        </w:rPr>
        <w:t>B</w:t>
      </w:r>
      <w:r w:rsidRPr="006D2D7E">
        <w:rPr>
          <w:rFonts w:ascii="Times New Roman" w:eastAsia="楷体_GB2312" w:hAnsi="Times New Roman" w:cs="Times New Roman"/>
        </w:rPr>
        <w:t>错误；初级消费者同化量为</w:t>
      </w:r>
      <w:r w:rsidRPr="006D2D7E">
        <w:rPr>
          <w:rFonts w:ascii="Times New Roman" w:eastAsia="楷体_GB2312" w:hAnsi="Times New Roman" w:cs="Times New Roman"/>
        </w:rPr>
        <w:t>13.5</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，初级消费者用于呼吸消耗的能量为</w:t>
      </w:r>
      <w:r w:rsidRPr="006D2D7E">
        <w:rPr>
          <w:rFonts w:ascii="Times New Roman" w:eastAsia="楷体_GB2312" w:hAnsi="Times New Roman" w:cs="Times New Roman"/>
        </w:rPr>
        <w:t>3</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，因此初级消费者用于生长、发育和繁殖的能量＝同化量－呼吸消耗的能量＝</w:t>
      </w:r>
      <w:r w:rsidRPr="006D2D7E">
        <w:rPr>
          <w:rFonts w:ascii="Times New Roman" w:eastAsia="楷体_GB2312" w:hAnsi="Times New Roman" w:cs="Times New Roman"/>
        </w:rPr>
        <w:t>10.5</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w:t>
      </w:r>
      <w:r w:rsidRPr="006D2D7E">
        <w:rPr>
          <w:rFonts w:ascii="Times New Roman" w:eastAsia="楷体_GB2312" w:hAnsi="Times New Roman" w:cs="Times New Roman"/>
        </w:rPr>
        <w:t>C</w:t>
      </w:r>
      <w:r w:rsidRPr="006D2D7E">
        <w:rPr>
          <w:rFonts w:ascii="Times New Roman" w:eastAsia="楷体_GB2312" w:hAnsi="Times New Roman" w:cs="Times New Roman"/>
        </w:rPr>
        <w:t>正确；初级消费者粪便中的能量＝初级消费者摄入量－初级消费者同化量＝</w:t>
      </w:r>
      <w:r w:rsidRPr="006D2D7E">
        <w:rPr>
          <w:rFonts w:ascii="Times New Roman" w:eastAsia="楷体_GB2312" w:hAnsi="Times New Roman" w:cs="Times New Roman"/>
        </w:rPr>
        <w:t>70.5</w:t>
      </w:r>
      <w:r w:rsidRPr="006D2D7E">
        <w:rPr>
          <w:rFonts w:hAnsi="宋体" w:cs="Times New Roman"/>
        </w:rPr>
        <w:t>×</w:t>
      </w:r>
      <w:r w:rsidRPr="006D2D7E">
        <w:rPr>
          <w:rFonts w:ascii="Times New Roman" w:eastAsia="楷体_GB2312" w:hAnsi="Times New Roman" w:cs="Times New Roman"/>
        </w:rPr>
        <w:t>10</w:t>
      </w:r>
      <w:r w:rsidRPr="006D2D7E">
        <w:rPr>
          <w:rFonts w:ascii="Times New Roman" w:eastAsia="楷体_GB2312" w:hAnsi="Times New Roman" w:cs="Times New Roman"/>
          <w:vertAlign w:val="superscript"/>
        </w:rPr>
        <w:t>5</w:t>
      </w:r>
      <w:r>
        <w:rPr>
          <w:rFonts w:ascii="Times New Roman" w:eastAsia="楷体_GB2312" w:hAnsi="Times New Roman" w:cs="Times New Roman"/>
        </w:rPr>
        <w:t xml:space="preserve"> </w:t>
      </w:r>
      <w:r w:rsidRPr="006D2D7E">
        <w:rPr>
          <w:rFonts w:ascii="Times New Roman" w:eastAsia="楷体_GB2312" w:hAnsi="Times New Roman" w:cs="Times New Roman"/>
        </w:rPr>
        <w:t>J/</w:t>
      </w:r>
      <w:r>
        <w:rPr>
          <w:rFonts w:ascii="Times New Roman" w:eastAsia="楷体_GB2312" w:hAnsi="Times New Roman" w:cs="Times New Roman"/>
        </w:rPr>
        <w:t>(</w:t>
      </w:r>
      <w:r w:rsidRPr="006D2D7E">
        <w:rPr>
          <w:rFonts w:ascii="Times New Roman" w:eastAsia="楷体_GB2312" w:hAnsi="Times New Roman" w:cs="Times New Roman"/>
        </w:rPr>
        <w:t>m</w:t>
      </w:r>
      <w:r w:rsidRPr="006D2D7E">
        <w:rPr>
          <w:rFonts w:ascii="Times New Roman" w:eastAsia="楷体_GB2312" w:hAnsi="Times New Roman" w:cs="Times New Roman"/>
          <w:vertAlign w:val="superscript"/>
        </w:rPr>
        <w:t>2</w:t>
      </w:r>
      <w:r w:rsidRPr="006D2D7E">
        <w:rPr>
          <w:rFonts w:ascii="Times New Roman" w:eastAsia="楷体_GB2312" w:hAnsi="Times New Roman" w:cs="Times New Roman"/>
        </w:rPr>
        <w:t>·a</w:t>
      </w:r>
      <w:r>
        <w:rPr>
          <w:rFonts w:ascii="Times New Roman" w:eastAsia="楷体_GB2312" w:hAnsi="Times New Roman" w:cs="Times New Roman"/>
        </w:rPr>
        <w:t>)</w:t>
      </w:r>
      <w:r w:rsidRPr="006D2D7E">
        <w:rPr>
          <w:rFonts w:ascii="Times New Roman" w:eastAsia="楷体_GB2312" w:hAnsi="Times New Roman" w:cs="Times New Roman"/>
        </w:rPr>
        <w:t>，初级消费者粪便中的能量不属于初级消费者同化量，所以该能量不会由初级消费者流向分解者，</w:t>
      </w:r>
      <w:r w:rsidRPr="006D2D7E">
        <w:rPr>
          <w:rFonts w:ascii="Times New Roman" w:eastAsia="楷体_GB2312" w:hAnsi="Times New Roman" w:cs="Times New Roman"/>
        </w:rPr>
        <w:t>D</w:t>
      </w:r>
      <w:r w:rsidRPr="006D2D7E">
        <w:rPr>
          <w:rFonts w:ascii="Times New Roman" w:eastAsia="楷体_GB2312" w:hAnsi="Times New Roman" w:cs="Times New Roman"/>
        </w:rPr>
        <w:t>错误。</w:t>
      </w:r>
    </w:p>
    <w:p w:rsidR="006D2D7E" w:rsidRDefault="006D2D7E" w:rsidP="00AE2511">
      <w:pPr>
        <w:pStyle w:val="3"/>
      </w:pPr>
      <w:bookmarkStart w:id="0" w:name="_GoBack"/>
      <w:bookmarkEnd w:id="0"/>
      <w:r w:rsidRPr="006D2D7E">
        <w:t>课时精练</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楷体_GB2312" w:hAnsi="Times New Roman" w:cs="Times New Roman"/>
        </w:rPr>
        <w:t>选择题</w:t>
      </w:r>
      <w:r w:rsidRPr="00D37183">
        <w:rPr>
          <w:rFonts w:ascii="Times New Roman" w:eastAsia="楷体_GB2312" w:hAnsi="Times New Roman" w:cs="Times New Roman"/>
        </w:rPr>
        <w:t>1</w:t>
      </w:r>
      <w:r w:rsidRPr="00D37183">
        <w:rPr>
          <w:rFonts w:ascii="Times New Roman" w:eastAsia="楷体_GB2312" w:hAnsi="Times New Roman" w:cs="Times New Roman"/>
        </w:rPr>
        <w:t>～</w:t>
      </w:r>
      <w:r w:rsidRPr="00D37183">
        <w:rPr>
          <w:rFonts w:ascii="Times New Roman" w:eastAsia="楷体_GB2312" w:hAnsi="Times New Roman" w:cs="Times New Roman"/>
        </w:rPr>
        <w:t>4</w:t>
      </w:r>
      <w:r w:rsidRPr="00D37183">
        <w:rPr>
          <w:rFonts w:ascii="Times New Roman" w:eastAsia="楷体_GB2312" w:hAnsi="Times New Roman" w:cs="Times New Roman"/>
        </w:rPr>
        <w:t>题，每小题</w:t>
      </w:r>
      <w:r w:rsidRPr="00D37183">
        <w:rPr>
          <w:rFonts w:ascii="Times New Roman" w:eastAsia="楷体_GB2312" w:hAnsi="Times New Roman" w:cs="Times New Roman"/>
        </w:rPr>
        <w:t>5</w:t>
      </w:r>
      <w:r w:rsidRPr="00D37183">
        <w:rPr>
          <w:rFonts w:ascii="Times New Roman" w:eastAsia="楷体_GB2312" w:hAnsi="Times New Roman" w:cs="Times New Roman"/>
        </w:rPr>
        <w:t>分，</w:t>
      </w:r>
      <w:r w:rsidRPr="00D37183">
        <w:rPr>
          <w:rFonts w:ascii="Times New Roman" w:eastAsia="楷体_GB2312" w:hAnsi="Times New Roman" w:cs="Times New Roman"/>
        </w:rPr>
        <w:t>5</w:t>
      </w:r>
      <w:r w:rsidRPr="00D37183">
        <w:rPr>
          <w:rFonts w:ascii="Times New Roman" w:eastAsia="楷体_GB2312" w:hAnsi="Times New Roman" w:cs="Times New Roman"/>
        </w:rPr>
        <w:t>～</w:t>
      </w:r>
      <w:r w:rsidRPr="00D37183">
        <w:rPr>
          <w:rFonts w:ascii="Times New Roman" w:eastAsia="楷体_GB2312" w:hAnsi="Times New Roman" w:cs="Times New Roman"/>
        </w:rPr>
        <w:t>13</w:t>
      </w:r>
      <w:r w:rsidRPr="00D37183">
        <w:rPr>
          <w:rFonts w:ascii="Times New Roman" w:eastAsia="楷体_GB2312" w:hAnsi="Times New Roman" w:cs="Times New Roman"/>
        </w:rPr>
        <w:t>题，每小题</w:t>
      </w:r>
      <w:r w:rsidRPr="00D37183">
        <w:rPr>
          <w:rFonts w:ascii="Times New Roman" w:eastAsia="楷体_GB2312" w:hAnsi="Times New Roman" w:cs="Times New Roman"/>
        </w:rPr>
        <w:t>6</w:t>
      </w:r>
      <w:r w:rsidRPr="00D37183">
        <w:rPr>
          <w:rFonts w:ascii="Times New Roman" w:eastAsia="楷体_GB2312" w:hAnsi="Times New Roman" w:cs="Times New Roman"/>
        </w:rPr>
        <w:t>分，共</w:t>
      </w:r>
      <w:r w:rsidRPr="00D37183">
        <w:rPr>
          <w:rFonts w:ascii="Times New Roman" w:eastAsia="楷体_GB2312" w:hAnsi="Times New Roman" w:cs="Times New Roman"/>
        </w:rPr>
        <w:t>74</w:t>
      </w:r>
      <w:r w:rsidRPr="00D37183">
        <w:rPr>
          <w:rFonts w:ascii="Times New Roman" w:eastAsia="楷体_GB2312" w:hAnsi="Times New Roman" w:cs="Times New Roman"/>
        </w:rPr>
        <w:t>分。</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一、选择题</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广州一模</w:t>
      </w:r>
      <w:r>
        <w:rPr>
          <w:rFonts w:ascii="Times New Roman" w:eastAsia="楷体_GB2312" w:hAnsi="Times New Roman" w:cs="Times New Roman"/>
        </w:rPr>
        <w:t>)</w:t>
      </w:r>
      <w:r w:rsidRPr="00D37183">
        <w:rPr>
          <w:rFonts w:ascii="Times New Roman" w:hAnsi="Times New Roman" w:cs="Times New Roman"/>
        </w:rPr>
        <w:t>在某沙化地区合理种植豆科植物柠条之后</w:t>
      </w:r>
      <w:r>
        <w:rPr>
          <w:rFonts w:ascii="Times New Roman" w:hAnsi="Times New Roman" w:cs="Times New Roman"/>
        </w:rPr>
        <w:t>，</w:t>
      </w:r>
      <w:r w:rsidRPr="00D37183">
        <w:rPr>
          <w:rFonts w:ascii="Times New Roman" w:hAnsi="Times New Roman" w:cs="Times New Roman"/>
        </w:rPr>
        <w:t>柠条扎根于沙粒间顽强生长形成灌丛</w:t>
      </w:r>
      <w:r>
        <w:rPr>
          <w:rFonts w:ascii="Times New Roman" w:hAnsi="Times New Roman" w:cs="Times New Roman"/>
        </w:rPr>
        <w:t>。</w:t>
      </w:r>
      <w:r w:rsidRPr="00D37183">
        <w:rPr>
          <w:rFonts w:ascii="Times New Roman" w:hAnsi="Times New Roman" w:cs="Times New Roman"/>
        </w:rPr>
        <w:t>群落中有地锦</w:t>
      </w:r>
      <w:r>
        <w:rPr>
          <w:rFonts w:ascii="Times New Roman" w:hAnsi="Times New Roman" w:cs="Times New Roman"/>
        </w:rPr>
        <w:t>、</w:t>
      </w:r>
      <w:r w:rsidRPr="00D37183">
        <w:rPr>
          <w:rFonts w:ascii="Times New Roman" w:hAnsi="Times New Roman" w:cs="Times New Roman"/>
        </w:rPr>
        <w:t>胡枝子</w:t>
      </w:r>
      <w:r>
        <w:rPr>
          <w:rFonts w:ascii="Times New Roman" w:hAnsi="Times New Roman" w:cs="Times New Roman"/>
        </w:rPr>
        <w:t>、</w:t>
      </w:r>
      <w:r w:rsidRPr="00D37183">
        <w:rPr>
          <w:rFonts w:ascii="Times New Roman" w:hAnsi="Times New Roman" w:cs="Times New Roman"/>
        </w:rPr>
        <w:t>画眉草</w:t>
      </w:r>
      <w:r>
        <w:rPr>
          <w:rFonts w:ascii="Times New Roman" w:hAnsi="Times New Roman" w:cs="Times New Roman"/>
        </w:rPr>
        <w:t>、</w:t>
      </w:r>
      <w:r w:rsidRPr="00D37183">
        <w:rPr>
          <w:rFonts w:ascii="Times New Roman" w:hAnsi="Times New Roman" w:cs="Times New Roman"/>
        </w:rPr>
        <w:t>狗尾草</w:t>
      </w:r>
      <w:r>
        <w:rPr>
          <w:rFonts w:ascii="Times New Roman" w:hAnsi="Times New Roman" w:cs="Times New Roman"/>
        </w:rPr>
        <w:t>、</w:t>
      </w:r>
      <w:r w:rsidRPr="00D37183">
        <w:rPr>
          <w:rFonts w:ascii="Times New Roman" w:hAnsi="Times New Roman" w:cs="Times New Roman"/>
        </w:rPr>
        <w:t>猪毛蒿等植物</w:t>
      </w:r>
      <w:r>
        <w:rPr>
          <w:rFonts w:ascii="Times New Roman" w:hAnsi="Times New Roman" w:cs="Times New Roman"/>
        </w:rPr>
        <w:t>，</w:t>
      </w:r>
      <w:r w:rsidRPr="00D37183">
        <w:rPr>
          <w:rFonts w:ascii="Times New Roman" w:hAnsi="Times New Roman" w:cs="Times New Roman"/>
        </w:rPr>
        <w:t>有蝗虫</w:t>
      </w:r>
      <w:r>
        <w:rPr>
          <w:rFonts w:ascii="Times New Roman" w:hAnsi="Times New Roman" w:cs="Times New Roman"/>
        </w:rPr>
        <w:t>、</w:t>
      </w:r>
      <w:r w:rsidRPr="00D37183">
        <w:rPr>
          <w:rFonts w:ascii="Times New Roman" w:hAnsi="Times New Roman" w:cs="Times New Roman"/>
        </w:rPr>
        <w:t>蝼蛄</w:t>
      </w:r>
      <w:r>
        <w:rPr>
          <w:rFonts w:ascii="Times New Roman" w:hAnsi="Times New Roman" w:cs="Times New Roman"/>
        </w:rPr>
        <w:t>、</w:t>
      </w:r>
      <w:r w:rsidRPr="00D37183">
        <w:rPr>
          <w:rFonts w:ascii="Times New Roman" w:hAnsi="Times New Roman" w:cs="Times New Roman"/>
        </w:rPr>
        <w:t>叶蛾</w:t>
      </w:r>
      <w:r>
        <w:rPr>
          <w:rFonts w:ascii="Times New Roman" w:hAnsi="Times New Roman" w:cs="Times New Roman"/>
        </w:rPr>
        <w:t>、</w:t>
      </w:r>
      <w:r w:rsidRPr="00D37183">
        <w:rPr>
          <w:rFonts w:ascii="Times New Roman" w:hAnsi="Times New Roman" w:cs="Times New Roman"/>
        </w:rPr>
        <w:t>土蜂等植食性动物</w:t>
      </w:r>
      <w:r>
        <w:rPr>
          <w:rFonts w:ascii="Times New Roman" w:hAnsi="Times New Roman" w:cs="Times New Roman"/>
        </w:rPr>
        <w:t>，</w:t>
      </w:r>
      <w:r w:rsidRPr="00D37183">
        <w:rPr>
          <w:rFonts w:ascii="Times New Roman" w:hAnsi="Times New Roman" w:cs="Times New Roman"/>
        </w:rPr>
        <w:t>有姬蜂</w:t>
      </w:r>
      <w:r>
        <w:rPr>
          <w:rFonts w:ascii="Times New Roman" w:hAnsi="Times New Roman" w:cs="Times New Roman"/>
        </w:rPr>
        <w:t>、</w:t>
      </w:r>
      <w:r w:rsidRPr="00D37183">
        <w:rPr>
          <w:rFonts w:ascii="Times New Roman" w:hAnsi="Times New Roman" w:cs="Times New Roman"/>
        </w:rPr>
        <w:t>步甲</w:t>
      </w:r>
      <w:r>
        <w:rPr>
          <w:rFonts w:ascii="Times New Roman" w:hAnsi="Times New Roman" w:cs="Times New Roman"/>
        </w:rPr>
        <w:t>、</w:t>
      </w:r>
      <w:r w:rsidRPr="00D37183">
        <w:rPr>
          <w:rFonts w:ascii="Times New Roman" w:hAnsi="Times New Roman" w:cs="Times New Roman"/>
        </w:rPr>
        <w:t>园蛛等肉食性昆虫或其他小动物</w:t>
      </w:r>
      <w:r>
        <w:rPr>
          <w:rFonts w:ascii="Times New Roman" w:hAnsi="Times New Roman" w:cs="Times New Roman"/>
        </w:rPr>
        <w:t>，</w:t>
      </w:r>
      <w:r w:rsidRPr="00D37183">
        <w:rPr>
          <w:rFonts w:ascii="Times New Roman" w:hAnsi="Times New Roman" w:cs="Times New Roman"/>
        </w:rPr>
        <w:t>在柠条根系周围的土壤中</w:t>
      </w:r>
      <w:r>
        <w:rPr>
          <w:rFonts w:ascii="Times New Roman" w:hAnsi="Times New Roman" w:cs="Times New Roman"/>
        </w:rPr>
        <w:t>，</w:t>
      </w:r>
      <w:r w:rsidRPr="00D37183">
        <w:rPr>
          <w:rFonts w:ascii="Times New Roman" w:hAnsi="Times New Roman" w:cs="Times New Roman"/>
        </w:rPr>
        <w:t>生活着难以计数的真菌</w:t>
      </w:r>
      <w:r>
        <w:rPr>
          <w:rFonts w:ascii="Times New Roman" w:hAnsi="Times New Roman" w:cs="Times New Roman"/>
        </w:rPr>
        <w:t>、</w:t>
      </w:r>
      <w:r w:rsidRPr="00D37183">
        <w:rPr>
          <w:rFonts w:ascii="Times New Roman" w:hAnsi="Times New Roman" w:cs="Times New Roman"/>
        </w:rPr>
        <w:t>细菌</w:t>
      </w:r>
      <w:r>
        <w:rPr>
          <w:rFonts w:ascii="Times New Roman" w:hAnsi="Times New Roman" w:cs="Times New Roman"/>
        </w:rPr>
        <w:t>、</w:t>
      </w:r>
      <w:r w:rsidRPr="00D37183">
        <w:rPr>
          <w:rFonts w:ascii="Times New Roman" w:hAnsi="Times New Roman" w:cs="Times New Roman"/>
        </w:rPr>
        <w:t>放线菌</w:t>
      </w:r>
      <w:r>
        <w:rPr>
          <w:rFonts w:ascii="Times New Roman" w:hAnsi="Times New Roman" w:cs="Times New Roman"/>
        </w:rPr>
        <w:t>。</w:t>
      </w:r>
      <w:r w:rsidRPr="00D37183">
        <w:rPr>
          <w:rFonts w:ascii="Times New Roman" w:hAnsi="Times New Roman" w:cs="Times New Roman"/>
        </w:rPr>
        <w:t>下列相关说法错误的是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该地区各种生物及其生活环境组成了一个生态系统</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柠条</w:t>
      </w:r>
      <w:r>
        <w:rPr>
          <w:rFonts w:ascii="Times New Roman" w:hAnsi="Times New Roman" w:cs="Times New Roman"/>
        </w:rPr>
        <w:t>、</w:t>
      </w:r>
      <w:r w:rsidRPr="00D37183">
        <w:rPr>
          <w:rFonts w:ascii="Times New Roman" w:hAnsi="Times New Roman" w:cs="Times New Roman"/>
        </w:rPr>
        <w:t>地锦</w:t>
      </w:r>
      <w:r>
        <w:rPr>
          <w:rFonts w:ascii="Times New Roman" w:hAnsi="Times New Roman" w:cs="Times New Roman"/>
        </w:rPr>
        <w:t>、</w:t>
      </w:r>
      <w:r w:rsidRPr="00D37183">
        <w:rPr>
          <w:rFonts w:ascii="Times New Roman" w:hAnsi="Times New Roman" w:cs="Times New Roman"/>
        </w:rPr>
        <w:t>胡枝子</w:t>
      </w:r>
      <w:r>
        <w:rPr>
          <w:rFonts w:ascii="Times New Roman" w:hAnsi="Times New Roman" w:cs="Times New Roman"/>
        </w:rPr>
        <w:t>、</w:t>
      </w:r>
      <w:r w:rsidRPr="00D37183">
        <w:rPr>
          <w:rFonts w:ascii="Times New Roman" w:hAnsi="Times New Roman" w:cs="Times New Roman"/>
        </w:rPr>
        <w:t>画眉草等生产者是该生态系统的基石</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植食性和肉食性动物分别属于第二营养级和第三营养级</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土壤中微生物的主要作用是分解有机物</w:t>
      </w:r>
      <w:r>
        <w:rPr>
          <w:rFonts w:ascii="Times New Roman" w:hAnsi="Times New Roman" w:cs="Times New Roman"/>
        </w:rPr>
        <w:t>，</w:t>
      </w:r>
      <w:r w:rsidRPr="00D37183">
        <w:rPr>
          <w:rFonts w:ascii="Times New Roman" w:hAnsi="Times New Roman" w:cs="Times New Roman"/>
        </w:rPr>
        <w:t>提高土壤含水量和养分</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直接以植物为食的植食性动物是初级消费者，属于第二营养级；次级消费者是以初级消费者为食的肉食性动物，三级消费者是以次级消费者为食的肉食性动物，可见肉食性动物可能是第三营养级或第四营养级，</w:t>
      </w:r>
      <w:r w:rsidRPr="00D37183">
        <w:rPr>
          <w:rFonts w:ascii="Times New Roman" w:eastAsia="楷体_GB2312" w:hAnsi="Times New Roman" w:cs="Times New Roman"/>
        </w:rPr>
        <w:t>C</w:t>
      </w:r>
      <w:r w:rsidRPr="00D37183">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2022·</w:t>
      </w:r>
      <w:r w:rsidRPr="00D37183">
        <w:rPr>
          <w:rFonts w:ascii="Times New Roman" w:eastAsia="楷体_GB2312" w:hAnsi="Times New Roman" w:cs="Times New Roman"/>
        </w:rPr>
        <w:t>广东，</w:t>
      </w:r>
      <w:r w:rsidRPr="00D37183">
        <w:rPr>
          <w:rFonts w:ascii="Times New Roman" w:eastAsia="楷体_GB2312" w:hAnsi="Times New Roman" w:cs="Times New Roman"/>
        </w:rPr>
        <w:t>6</w:t>
      </w:r>
      <w:r>
        <w:rPr>
          <w:rFonts w:ascii="Times New Roman" w:eastAsia="楷体_GB2312" w:hAnsi="Times New Roman" w:cs="Times New Roman"/>
        </w:rPr>
        <w:t>)</w:t>
      </w:r>
      <w:r w:rsidRPr="00D37183">
        <w:rPr>
          <w:rFonts w:ascii="Times New Roman" w:hAnsi="Times New Roman" w:cs="Times New Roman"/>
        </w:rPr>
        <w:t>如图表示某生态系统的食物网</w:t>
      </w:r>
      <w:r>
        <w:rPr>
          <w:rFonts w:ascii="Times New Roman" w:hAnsi="Times New Roman" w:cs="Times New Roman"/>
        </w:rPr>
        <w:t>，</w:t>
      </w:r>
      <w:r w:rsidRPr="00D37183">
        <w:rPr>
          <w:rFonts w:ascii="Times New Roman" w:hAnsi="Times New Roman" w:cs="Times New Roman"/>
        </w:rPr>
        <w:t>其中字母表示不同的生物</w:t>
      </w:r>
      <w:r>
        <w:rPr>
          <w:rFonts w:ascii="Times New Roman" w:hAnsi="Times New Roman" w:cs="Times New Roman"/>
        </w:rPr>
        <w:t>，</w:t>
      </w:r>
      <w:r w:rsidRPr="00D37183">
        <w:rPr>
          <w:rFonts w:ascii="Times New Roman" w:hAnsi="Times New Roman" w:cs="Times New Roman"/>
        </w:rPr>
        <w:t>箭头表示能量流动的方向</w:t>
      </w:r>
      <w:r>
        <w:rPr>
          <w:rFonts w:ascii="Times New Roman" w:hAnsi="Times New Roman" w:cs="Times New Roman"/>
        </w:rPr>
        <w:t>。</w:t>
      </w:r>
      <w:r w:rsidRPr="00D37183">
        <w:rPr>
          <w:rFonts w:ascii="Times New Roman" w:hAnsi="Times New Roman" w:cs="Times New Roman"/>
        </w:rPr>
        <w:t>下列归类正确的是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\\7-24.TIF"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\\7-24.TIF"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5" type="#_x0000_t75" style="width:85.7pt;height:44.15pt">
            <v:imagedata r:id="rId65" r:href="rId66"/>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c</w:t>
      </w:r>
      <w:r w:rsidRPr="00D37183">
        <w:rPr>
          <w:rFonts w:ascii="Times New Roman" w:hAnsi="Times New Roman" w:cs="Times New Roman"/>
        </w:rPr>
        <w:t>是生产者</w:t>
      </w:r>
      <w:r>
        <w:rPr>
          <w:rFonts w:ascii="Times New Roman" w:hAnsi="Times New Roman" w:cs="Times New Roman"/>
        </w:rPr>
        <w:t xml:space="preserve">  </w:t>
      </w: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e</w:t>
      </w:r>
      <w:r w:rsidRPr="00D37183">
        <w:rPr>
          <w:rFonts w:ascii="Times New Roman" w:hAnsi="Times New Roman" w:cs="Times New Roman"/>
        </w:rPr>
        <w:t>是肉食动物</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f</w:t>
      </w:r>
      <w:r w:rsidRPr="00D37183">
        <w:rPr>
          <w:rFonts w:ascii="Times New Roman" w:hAnsi="Times New Roman" w:cs="Times New Roman"/>
        </w:rPr>
        <w:t>是杂食动物</w:t>
      </w:r>
      <w:r>
        <w:rPr>
          <w:rFonts w:ascii="Times New Roman" w:hAnsi="Times New Roman" w:cs="Times New Roman"/>
        </w:rPr>
        <w:t xml:space="preserve">  </w:t>
      </w: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f</w:t>
      </w:r>
      <w:r w:rsidRPr="00D37183">
        <w:rPr>
          <w:rFonts w:ascii="Times New Roman" w:hAnsi="Times New Roman" w:cs="Times New Roman"/>
        </w:rPr>
        <w:t>是植食动物</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a</w:t>
      </w:r>
      <w:r w:rsidRPr="00D37183">
        <w:rPr>
          <w:rFonts w:ascii="Times New Roman" w:eastAsia="楷体_GB2312" w:hAnsi="Times New Roman" w:cs="Times New Roman"/>
        </w:rPr>
        <w:t>在食物链的起点，是生产者，</w:t>
      </w:r>
      <w:r w:rsidRPr="00D37183">
        <w:rPr>
          <w:rFonts w:ascii="Times New Roman" w:eastAsia="楷体_GB2312" w:hAnsi="Times New Roman" w:cs="Times New Roman"/>
        </w:rPr>
        <w:t>c</w:t>
      </w:r>
      <w:r w:rsidRPr="00D37183">
        <w:rPr>
          <w:rFonts w:ascii="Times New Roman" w:eastAsia="楷体_GB2312" w:hAnsi="Times New Roman" w:cs="Times New Roman"/>
        </w:rPr>
        <w:t>能捕食</w:t>
      </w:r>
      <w:r w:rsidRPr="00D37183">
        <w:rPr>
          <w:rFonts w:ascii="Times New Roman" w:eastAsia="楷体_GB2312" w:hAnsi="Times New Roman" w:cs="Times New Roman"/>
        </w:rPr>
        <w:t>b</w:t>
      </w:r>
      <w:r w:rsidRPr="00D37183">
        <w:rPr>
          <w:rFonts w:ascii="Times New Roman" w:eastAsia="楷体_GB2312" w:hAnsi="Times New Roman" w:cs="Times New Roman"/>
        </w:rPr>
        <w:t>等，属于消费者，</w:t>
      </w:r>
      <w:r w:rsidRPr="00D37183">
        <w:rPr>
          <w:rFonts w:ascii="Times New Roman" w:eastAsia="楷体_GB2312" w:hAnsi="Times New Roman" w:cs="Times New Roman"/>
        </w:rPr>
        <w:t>A</w:t>
      </w:r>
      <w:r w:rsidRPr="00D37183">
        <w:rPr>
          <w:rFonts w:ascii="Times New Roman" w:eastAsia="楷体_GB2312" w:hAnsi="Times New Roman" w:cs="Times New Roman"/>
        </w:rPr>
        <w:t>错误；</w:t>
      </w:r>
      <w:r w:rsidRPr="00D37183">
        <w:rPr>
          <w:rFonts w:ascii="Times New Roman" w:eastAsia="楷体_GB2312" w:hAnsi="Times New Roman" w:cs="Times New Roman"/>
        </w:rPr>
        <w:t>b</w:t>
      </w:r>
      <w:r w:rsidRPr="00D37183">
        <w:rPr>
          <w:rFonts w:ascii="Times New Roman" w:eastAsia="楷体_GB2312" w:hAnsi="Times New Roman" w:cs="Times New Roman"/>
        </w:rPr>
        <w:t>在食物链的起点，是生产者，</w:t>
      </w:r>
      <w:r w:rsidRPr="00D37183">
        <w:rPr>
          <w:rFonts w:ascii="Times New Roman" w:eastAsia="楷体_GB2312" w:hAnsi="Times New Roman" w:cs="Times New Roman"/>
        </w:rPr>
        <w:t>B</w:t>
      </w:r>
      <w:r w:rsidRPr="00D37183">
        <w:rPr>
          <w:rFonts w:ascii="Times New Roman" w:eastAsia="楷体_GB2312" w:hAnsi="Times New Roman" w:cs="Times New Roman"/>
        </w:rPr>
        <w:t>错误；</w:t>
      </w:r>
      <w:r w:rsidRPr="00D37183">
        <w:rPr>
          <w:rFonts w:ascii="Times New Roman" w:eastAsia="楷体_GB2312" w:hAnsi="Times New Roman" w:cs="Times New Roman"/>
        </w:rPr>
        <w:t>c</w:t>
      </w:r>
      <w:r w:rsidRPr="00D37183">
        <w:rPr>
          <w:rFonts w:ascii="Times New Roman" w:eastAsia="楷体_GB2312" w:hAnsi="Times New Roman" w:cs="Times New Roman"/>
        </w:rPr>
        <w:t>和</w:t>
      </w:r>
      <w:r w:rsidRPr="00D37183">
        <w:rPr>
          <w:rFonts w:ascii="Times New Roman" w:eastAsia="楷体_GB2312" w:hAnsi="Times New Roman" w:cs="Times New Roman"/>
        </w:rPr>
        <w:t>f</w:t>
      </w:r>
      <w:r w:rsidRPr="00D37183">
        <w:rPr>
          <w:rFonts w:ascii="Times New Roman" w:eastAsia="楷体_GB2312" w:hAnsi="Times New Roman" w:cs="Times New Roman"/>
        </w:rPr>
        <w:t>都能捕食生产者</w:t>
      </w:r>
      <w:r w:rsidRPr="00D37183">
        <w:rPr>
          <w:rFonts w:ascii="Times New Roman" w:eastAsia="楷体_GB2312" w:hAnsi="Times New Roman" w:cs="Times New Roman"/>
        </w:rPr>
        <w:t>a</w:t>
      </w:r>
      <w:r w:rsidRPr="00D37183">
        <w:rPr>
          <w:rFonts w:ascii="Times New Roman" w:eastAsia="楷体_GB2312" w:hAnsi="Times New Roman" w:cs="Times New Roman"/>
        </w:rPr>
        <w:t>、</w:t>
      </w:r>
      <w:r w:rsidRPr="00D37183">
        <w:rPr>
          <w:rFonts w:ascii="Times New Roman" w:eastAsia="楷体_GB2312" w:hAnsi="Times New Roman" w:cs="Times New Roman"/>
        </w:rPr>
        <w:t>b</w:t>
      </w:r>
      <w:r w:rsidRPr="00D37183">
        <w:rPr>
          <w:rFonts w:ascii="Times New Roman" w:eastAsia="楷体_GB2312" w:hAnsi="Times New Roman" w:cs="Times New Roman"/>
        </w:rPr>
        <w:t>，也都能捕食消费者</w:t>
      </w:r>
      <w:r w:rsidRPr="00D37183">
        <w:rPr>
          <w:rFonts w:ascii="Times New Roman" w:eastAsia="楷体_GB2312" w:hAnsi="Times New Roman" w:cs="Times New Roman"/>
        </w:rPr>
        <w:t>e</w:t>
      </w:r>
      <w:r w:rsidRPr="00D37183">
        <w:rPr>
          <w:rFonts w:ascii="Times New Roman" w:eastAsia="楷体_GB2312" w:hAnsi="Times New Roman" w:cs="Times New Roman"/>
        </w:rPr>
        <w:t>，所以</w:t>
      </w:r>
      <w:r w:rsidRPr="00D37183">
        <w:rPr>
          <w:rFonts w:ascii="Times New Roman" w:eastAsia="楷体_GB2312" w:hAnsi="Times New Roman" w:cs="Times New Roman"/>
        </w:rPr>
        <w:t>c</w:t>
      </w:r>
      <w:r w:rsidRPr="00D37183">
        <w:rPr>
          <w:rFonts w:ascii="Times New Roman" w:eastAsia="楷体_GB2312" w:hAnsi="Times New Roman" w:cs="Times New Roman"/>
        </w:rPr>
        <w:t>和</w:t>
      </w:r>
      <w:r w:rsidRPr="00D37183">
        <w:rPr>
          <w:rFonts w:ascii="Times New Roman" w:eastAsia="楷体_GB2312" w:hAnsi="Times New Roman" w:cs="Times New Roman"/>
        </w:rPr>
        <w:t>f</w:t>
      </w:r>
      <w:r w:rsidRPr="00D37183">
        <w:rPr>
          <w:rFonts w:ascii="Times New Roman" w:eastAsia="楷体_GB2312" w:hAnsi="Times New Roman" w:cs="Times New Roman"/>
        </w:rPr>
        <w:t>属于杂食动物，</w:t>
      </w:r>
      <w:r w:rsidRPr="00D37183">
        <w:rPr>
          <w:rFonts w:ascii="Times New Roman" w:eastAsia="楷体_GB2312" w:hAnsi="Times New Roman" w:cs="Times New Roman"/>
        </w:rPr>
        <w:t>d</w:t>
      </w:r>
      <w:r w:rsidRPr="00D37183">
        <w:rPr>
          <w:rFonts w:ascii="Times New Roman" w:eastAsia="楷体_GB2312" w:hAnsi="Times New Roman" w:cs="Times New Roman"/>
        </w:rPr>
        <w:t>是植食动物，</w:t>
      </w:r>
      <w:r w:rsidRPr="00D37183">
        <w:rPr>
          <w:rFonts w:ascii="Times New Roman" w:eastAsia="楷体_GB2312" w:hAnsi="Times New Roman" w:cs="Times New Roman"/>
        </w:rPr>
        <w:t>C</w:t>
      </w:r>
      <w:r w:rsidRPr="00D37183">
        <w:rPr>
          <w:rFonts w:ascii="Times New Roman" w:eastAsia="楷体_GB2312" w:hAnsi="Times New Roman" w:cs="Times New Roman"/>
        </w:rPr>
        <w:t>正确，</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深圳模拟</w:t>
      </w:r>
      <w:r>
        <w:rPr>
          <w:rFonts w:ascii="Times New Roman" w:eastAsia="楷体_GB2312" w:hAnsi="Times New Roman" w:cs="Times New Roman"/>
        </w:rPr>
        <w:t>)</w:t>
      </w:r>
      <w:r w:rsidRPr="00D37183">
        <w:rPr>
          <w:rFonts w:ascii="Times New Roman" w:hAnsi="Times New Roman" w:cs="Times New Roman"/>
        </w:rPr>
        <w:t>云南铜壁关自然保护区干季和湿季分明</w:t>
      </w:r>
      <w:r>
        <w:rPr>
          <w:rFonts w:ascii="Times New Roman" w:hAnsi="Times New Roman" w:cs="Times New Roman"/>
        </w:rPr>
        <w:t>，</w:t>
      </w:r>
      <w:r w:rsidRPr="00D37183">
        <w:rPr>
          <w:rFonts w:ascii="Times New Roman" w:hAnsi="Times New Roman" w:cs="Times New Roman"/>
        </w:rPr>
        <w:t>部分生物间的食物关系如图所示</w:t>
      </w:r>
      <w:r>
        <w:rPr>
          <w:rFonts w:ascii="Times New Roman" w:hAnsi="Times New Roman" w:cs="Times New Roman"/>
        </w:rPr>
        <w:t>。</w:t>
      </w:r>
      <w:r w:rsidRPr="00D37183">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\\SG96.TIF"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\\word\\SG96.TIF"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\\SG96.TIF"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\\SG96.TIF"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\\SG96.TIF"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6" type="#_x0000_t75" style="width:169.6pt;height:50.35pt">
            <v:imagedata r:id="rId67" r:href="rId68"/>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该食物网中共有</w:t>
      </w:r>
      <w:r w:rsidRPr="00D37183">
        <w:rPr>
          <w:rFonts w:ascii="Times New Roman" w:hAnsi="Times New Roman" w:cs="Times New Roman"/>
        </w:rPr>
        <w:t>5</w:t>
      </w:r>
      <w:r w:rsidRPr="00D37183">
        <w:rPr>
          <w:rFonts w:ascii="Times New Roman" w:hAnsi="Times New Roman" w:cs="Times New Roman"/>
        </w:rPr>
        <w:t>条食物链</w:t>
      </w:r>
      <w:r>
        <w:rPr>
          <w:rFonts w:ascii="Times New Roman" w:hAnsi="Times New Roman" w:cs="Times New Roman"/>
        </w:rPr>
        <w:t>，</w:t>
      </w:r>
      <w:r w:rsidRPr="00D37183">
        <w:rPr>
          <w:rFonts w:ascii="Times New Roman" w:hAnsi="Times New Roman" w:cs="Times New Roman"/>
        </w:rPr>
        <w:t>最高营养级为第六营养级</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红腿小隼与树蛙存在捕食和种间竞争两种种间关系</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云猫的数量减少短时间内会导致猞猁的数量明显减少</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图中生物属于生态系统组成成分中的生产者和消费者</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云猫的数量减少，猞猁会捕食更多的红腿小隼，短时间内猞猁的数量不会明显减少，</w:t>
      </w:r>
      <w:r w:rsidRPr="00D37183">
        <w:rPr>
          <w:rFonts w:ascii="Times New Roman" w:eastAsia="楷体_GB2312" w:hAnsi="Times New Roman" w:cs="Times New Roman"/>
        </w:rPr>
        <w:t>C</w:t>
      </w:r>
      <w:r w:rsidRPr="00D37183">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山东，</w:t>
      </w:r>
      <w:r w:rsidRPr="00D37183">
        <w:rPr>
          <w:rFonts w:ascii="Times New Roman" w:eastAsia="楷体_GB2312" w:hAnsi="Times New Roman" w:cs="Times New Roman"/>
        </w:rPr>
        <w:t>12</w:t>
      </w:r>
      <w:r>
        <w:rPr>
          <w:rFonts w:ascii="Times New Roman" w:eastAsia="楷体_GB2312" w:hAnsi="Times New Roman" w:cs="Times New Roman"/>
        </w:rPr>
        <w:t>)</w:t>
      </w:r>
      <w:r w:rsidRPr="00D37183">
        <w:rPr>
          <w:rFonts w:ascii="Times New Roman" w:hAnsi="Times New Roman" w:cs="Times New Roman"/>
        </w:rPr>
        <w:t>某稳定的生态系统某时刻第一</w:t>
      </w:r>
      <w:r>
        <w:rPr>
          <w:rFonts w:ascii="Times New Roman" w:hAnsi="Times New Roman" w:cs="Times New Roman"/>
        </w:rPr>
        <w:t>、</w:t>
      </w:r>
      <w:r w:rsidRPr="00D37183">
        <w:rPr>
          <w:rFonts w:ascii="Times New Roman" w:hAnsi="Times New Roman" w:cs="Times New Roman"/>
        </w:rPr>
        <w:t>第二营养级的生物量分别为</w:t>
      </w:r>
      <w:r w:rsidRPr="00D37183">
        <w:rPr>
          <w:rFonts w:ascii="Times New Roman" w:hAnsi="Times New Roman" w:cs="Times New Roman"/>
        </w:rPr>
        <w:t>6</w:t>
      </w:r>
      <w:r>
        <w:rPr>
          <w:rFonts w:ascii="Times New Roman" w:hAnsi="Times New Roman" w:cs="Times New Roman"/>
        </w:rPr>
        <w:t xml:space="preserve"> </w:t>
      </w:r>
      <w:r w:rsidRPr="00D37183">
        <w:rPr>
          <w:rFonts w:ascii="Times New Roman" w:hAnsi="Times New Roman" w:cs="Times New Roman"/>
        </w:rPr>
        <w:t>g/m</w:t>
      </w:r>
      <w:r w:rsidRPr="00D37183">
        <w:rPr>
          <w:rFonts w:ascii="Times New Roman" w:hAnsi="Times New Roman" w:cs="Times New Roman"/>
          <w:vertAlign w:val="superscript"/>
        </w:rPr>
        <w:t>2</w:t>
      </w:r>
      <w:r w:rsidRPr="00D37183">
        <w:rPr>
          <w:rFonts w:ascii="Times New Roman" w:hAnsi="Times New Roman" w:cs="Times New Roman"/>
        </w:rPr>
        <w:t>和</w:t>
      </w:r>
      <w:r w:rsidRPr="00D37183">
        <w:rPr>
          <w:rFonts w:ascii="Times New Roman" w:hAnsi="Times New Roman" w:cs="Times New Roman"/>
        </w:rPr>
        <w:t>30</w:t>
      </w:r>
      <w:r>
        <w:rPr>
          <w:rFonts w:ascii="Times New Roman" w:hAnsi="Times New Roman" w:cs="Times New Roman"/>
        </w:rPr>
        <w:t xml:space="preserve"> </w:t>
      </w:r>
      <w:r w:rsidRPr="00D37183">
        <w:rPr>
          <w:rFonts w:ascii="Times New Roman" w:hAnsi="Times New Roman" w:cs="Times New Roman"/>
        </w:rPr>
        <w:t>g/m</w:t>
      </w:r>
      <w:r w:rsidRPr="00D37183">
        <w:rPr>
          <w:rFonts w:ascii="Times New Roman" w:hAnsi="Times New Roman" w:cs="Times New Roman"/>
          <w:vertAlign w:val="superscript"/>
        </w:rPr>
        <w:t>2</w:t>
      </w:r>
      <w:r>
        <w:rPr>
          <w:rFonts w:ascii="Times New Roman" w:hAnsi="Times New Roman" w:cs="Times New Roman"/>
        </w:rPr>
        <w:t>，</w:t>
      </w:r>
      <w:r w:rsidRPr="00D37183">
        <w:rPr>
          <w:rFonts w:ascii="Times New Roman" w:hAnsi="Times New Roman" w:cs="Times New Roman"/>
        </w:rPr>
        <w:t>据此形成上宽下窄的生物量金字塔</w:t>
      </w:r>
      <w:r>
        <w:rPr>
          <w:rFonts w:ascii="Times New Roman" w:hAnsi="Times New Roman" w:cs="Times New Roman"/>
        </w:rPr>
        <w:t>。</w:t>
      </w:r>
      <w:r w:rsidRPr="00D37183">
        <w:rPr>
          <w:rFonts w:ascii="Times New Roman" w:hAnsi="Times New Roman" w:cs="Times New Roman"/>
        </w:rPr>
        <w:t>该生态系统无有机物的输入与输出</w:t>
      </w:r>
      <w:r>
        <w:rPr>
          <w:rFonts w:ascii="Times New Roman" w:hAnsi="Times New Roman" w:cs="Times New Roman"/>
        </w:rPr>
        <w:t>，</w:t>
      </w:r>
      <w:r w:rsidRPr="00D37183">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能量不能由第二营养级流向第一营养级</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根据生物体内具有富集效应的金属浓度可辅助判断不同物种所处营养级的高低</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流入分解者的有机物中的能量都直接或间接来自第一营养级固定的能量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第一营养级固定的能量可能小于第二营养级同化的能量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hAnsi="Times New Roman" w:cs="Times New Roman"/>
        </w:rPr>
        <w:t xml:space="preserve">　</w:t>
      </w:r>
      <w:r w:rsidRPr="00D37183">
        <w:rPr>
          <w:rFonts w:ascii="Times New Roman" w:hAnsi="Times New Roman" w:cs="Times New Roman"/>
        </w:rPr>
        <w:t>D</w:t>
      </w:r>
    </w:p>
    <w:p w:rsidR="00191F20" w:rsidRPr="00985BB2" w:rsidRDefault="00191F20" w:rsidP="00191F20">
      <w:pPr>
        <w:pStyle w:val="a3"/>
        <w:tabs>
          <w:tab w:val="left" w:pos="2127"/>
          <w:tab w:val="left" w:pos="4253"/>
          <w:tab w:val="left" w:pos="6379"/>
        </w:tabs>
        <w:snapToGrid w:val="0"/>
        <w:spacing w:line="360" w:lineRule="auto"/>
        <w:rPr>
          <w:rFonts w:ascii="Times New Roman" w:eastAsia="楷体_GB2312"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985BB2">
        <w:rPr>
          <w:rFonts w:ascii="Times New Roman" w:eastAsia="楷体_GB2312" w:hAnsi="Times New Roman" w:cs="Times New Roman"/>
        </w:rPr>
        <w:t>该生态系统是稳定的生态系统，第一营养级固定的能量大于第二营养级同化的能量，</w:t>
      </w:r>
      <w:r w:rsidRPr="00985BB2">
        <w:rPr>
          <w:rFonts w:ascii="Times New Roman" w:eastAsia="楷体_GB2312" w:hAnsi="Times New Roman" w:cs="Times New Roman"/>
        </w:rPr>
        <w:t>D</w:t>
      </w:r>
      <w:r w:rsidRPr="00985BB2">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湛江二模</w:t>
      </w:r>
      <w:r>
        <w:rPr>
          <w:rFonts w:ascii="Times New Roman" w:eastAsia="楷体_GB2312" w:hAnsi="Times New Roman" w:cs="Times New Roman"/>
        </w:rPr>
        <w:t>)</w:t>
      </w:r>
      <w:r w:rsidRPr="00D37183">
        <w:rPr>
          <w:rFonts w:ascii="Times New Roman" w:hAnsi="Times New Roman" w:cs="Times New Roman"/>
        </w:rPr>
        <w:t>某森林生态系统碳循环的过程如图所示</w:t>
      </w:r>
      <w:r>
        <w:rPr>
          <w:rFonts w:ascii="Times New Roman" w:hAnsi="Times New Roman" w:cs="Times New Roman"/>
        </w:rPr>
        <w:t>，</w:t>
      </w:r>
      <w:r w:rsidRPr="00D37183">
        <w:rPr>
          <w:rFonts w:ascii="Times New Roman" w:hAnsi="Times New Roman" w:cs="Times New Roman"/>
        </w:rPr>
        <w:t>其中甲</w:t>
      </w:r>
      <w:r>
        <w:rPr>
          <w:rFonts w:ascii="Times New Roman" w:hAnsi="Times New Roman" w:cs="Times New Roman"/>
        </w:rPr>
        <w:t>、</w:t>
      </w:r>
      <w:r w:rsidRPr="00D37183">
        <w:rPr>
          <w:rFonts w:ascii="Times New Roman" w:hAnsi="Times New Roman" w:cs="Times New Roman"/>
        </w:rPr>
        <w:t>乙</w:t>
      </w:r>
      <w:r>
        <w:rPr>
          <w:rFonts w:ascii="Times New Roman" w:hAnsi="Times New Roman" w:cs="Times New Roman"/>
        </w:rPr>
        <w:t>、</w:t>
      </w:r>
      <w:r w:rsidRPr="00D37183">
        <w:rPr>
          <w:rFonts w:ascii="Times New Roman" w:hAnsi="Times New Roman" w:cs="Times New Roman"/>
        </w:rPr>
        <w:t>丙</w:t>
      </w:r>
      <w:r>
        <w:rPr>
          <w:rFonts w:ascii="Times New Roman" w:hAnsi="Times New Roman" w:cs="Times New Roman"/>
        </w:rPr>
        <w:t>、</w:t>
      </w:r>
      <w:r w:rsidRPr="00D37183">
        <w:rPr>
          <w:rFonts w:ascii="Times New Roman" w:hAnsi="Times New Roman" w:cs="Times New Roman"/>
        </w:rPr>
        <w:t>丁为生态系统的组成成分</w:t>
      </w:r>
      <w:r>
        <w:rPr>
          <w:rFonts w:ascii="Times New Roman" w:hAnsi="Times New Roman" w:cs="Times New Roman"/>
        </w:rPr>
        <w:t>，</w:t>
      </w: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d</w:t>
      </w:r>
      <w:r w:rsidRPr="00D37183">
        <w:rPr>
          <w:rFonts w:ascii="Times New Roman" w:hAnsi="Times New Roman" w:cs="Times New Roman"/>
        </w:rPr>
        <w:t>是丙中存在捕食关系的生物</w:t>
      </w:r>
      <w:r>
        <w:rPr>
          <w:rFonts w:ascii="Times New Roman" w:hAnsi="Times New Roman" w:cs="Times New Roman"/>
        </w:rPr>
        <w:t>。</w:t>
      </w:r>
      <w:r w:rsidRPr="00D37183">
        <w:rPr>
          <w:rFonts w:ascii="Times New Roman" w:hAnsi="Times New Roman" w:cs="Times New Roman"/>
        </w:rPr>
        <w:t>下列有关叙述错误的是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\\D204.TIF"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\\D204.TIF"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\\D204.TIF"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\\D204.TIF"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7" type="#_x0000_t75" style="width:113.95pt;height:1in">
            <v:imagedata r:id="rId69" r:href="rId70"/>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乙和丁是物质循环中连接生物群落和非生物环境的关键成分</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丙中的碳主要以有机物的形式传递</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图中</w:t>
      </w:r>
      <w:r w:rsidRPr="00D37183">
        <w:rPr>
          <w:rFonts w:ascii="Times New Roman" w:hAnsi="Times New Roman" w:cs="Times New Roman"/>
        </w:rPr>
        <w:t>b</w:t>
      </w:r>
      <w:r w:rsidRPr="00D37183">
        <w:rPr>
          <w:rFonts w:ascii="Times New Roman" w:hAnsi="Times New Roman" w:cs="Times New Roman"/>
        </w:rPr>
        <w:t>和</w:t>
      </w:r>
      <w:r w:rsidRPr="00D37183">
        <w:rPr>
          <w:rFonts w:ascii="Times New Roman" w:hAnsi="Times New Roman" w:cs="Times New Roman"/>
        </w:rPr>
        <w:t>c</w:t>
      </w:r>
      <w:r w:rsidRPr="00D37183">
        <w:rPr>
          <w:rFonts w:ascii="Times New Roman" w:hAnsi="Times New Roman" w:cs="Times New Roman"/>
        </w:rPr>
        <w:t>为第二营养级</w:t>
      </w:r>
      <w:r>
        <w:rPr>
          <w:rFonts w:ascii="Times New Roman" w:hAnsi="Times New Roman" w:cs="Times New Roman"/>
        </w:rPr>
        <w:t>，</w:t>
      </w:r>
      <w:r w:rsidRPr="00D37183">
        <w:rPr>
          <w:rFonts w:ascii="Times New Roman" w:hAnsi="Times New Roman" w:cs="Times New Roman"/>
        </w:rPr>
        <w:t>d</w:t>
      </w:r>
      <w:r w:rsidRPr="00D37183">
        <w:rPr>
          <w:rFonts w:ascii="Times New Roman" w:hAnsi="Times New Roman" w:cs="Times New Roman"/>
        </w:rPr>
        <w:t>为第二或第三营养级</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乙</w:t>
      </w:r>
      <w:r>
        <w:rPr>
          <w:rFonts w:ascii="Times New Roman" w:hAnsi="Times New Roman" w:cs="Times New Roman"/>
        </w:rPr>
        <w:t>、</w:t>
      </w:r>
      <w:r w:rsidRPr="00D37183">
        <w:rPr>
          <w:rFonts w:ascii="Times New Roman" w:hAnsi="Times New Roman" w:cs="Times New Roman"/>
        </w:rPr>
        <w:t>丙</w:t>
      </w:r>
      <w:r>
        <w:rPr>
          <w:rFonts w:ascii="Times New Roman" w:hAnsi="Times New Roman" w:cs="Times New Roman"/>
        </w:rPr>
        <w:t>、</w:t>
      </w:r>
      <w:r w:rsidRPr="00D37183">
        <w:rPr>
          <w:rFonts w:ascii="Times New Roman" w:hAnsi="Times New Roman" w:cs="Times New Roman"/>
        </w:rPr>
        <w:t>丁中的碳可通过非细胞呼吸的方式释放到甲中</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分析题图可推出，乙是生产者，甲是非生物的物质和能量，丙是消费者，丁是分解者，生产者和分解者是物质循环中连接生物群落和非生物环境的关键成分，</w:t>
      </w:r>
      <w:r w:rsidRPr="00D37183">
        <w:rPr>
          <w:rFonts w:ascii="Times New Roman" w:eastAsia="楷体_GB2312" w:hAnsi="Times New Roman" w:cs="Times New Roman"/>
        </w:rPr>
        <w:t>A</w:t>
      </w:r>
      <w:r w:rsidRPr="00D37183">
        <w:rPr>
          <w:rFonts w:ascii="Times New Roman" w:eastAsia="楷体_GB2312" w:hAnsi="Times New Roman" w:cs="Times New Roman"/>
        </w:rPr>
        <w:t>正确；碳在生物群落中以含碳有机物的形式传递，</w:t>
      </w:r>
      <w:r w:rsidRPr="00D37183">
        <w:rPr>
          <w:rFonts w:ascii="Times New Roman" w:eastAsia="楷体_GB2312" w:hAnsi="Times New Roman" w:cs="Times New Roman"/>
        </w:rPr>
        <w:t>B</w:t>
      </w:r>
      <w:r w:rsidRPr="00D37183">
        <w:rPr>
          <w:rFonts w:ascii="Times New Roman" w:eastAsia="楷体_GB2312" w:hAnsi="Times New Roman" w:cs="Times New Roman"/>
        </w:rPr>
        <w:t>正确；丙中</w:t>
      </w:r>
      <w:r w:rsidRPr="00D37183">
        <w:rPr>
          <w:rFonts w:ascii="Times New Roman" w:eastAsia="楷体_GB2312" w:hAnsi="Times New Roman" w:cs="Times New Roman"/>
        </w:rPr>
        <w:t>a</w:t>
      </w:r>
      <w:r w:rsidRPr="00D37183">
        <w:rPr>
          <w:rFonts w:ascii="Times New Roman" w:eastAsia="楷体_GB2312" w:hAnsi="Times New Roman" w:cs="Times New Roman"/>
        </w:rPr>
        <w:t>～</w:t>
      </w:r>
      <w:r w:rsidRPr="00D37183">
        <w:rPr>
          <w:rFonts w:ascii="Times New Roman" w:eastAsia="楷体_GB2312" w:hAnsi="Times New Roman" w:cs="Times New Roman"/>
        </w:rPr>
        <w:t>d</w:t>
      </w:r>
      <w:r w:rsidRPr="00D37183">
        <w:rPr>
          <w:rFonts w:ascii="Times New Roman" w:eastAsia="楷体_GB2312" w:hAnsi="Times New Roman" w:cs="Times New Roman"/>
        </w:rPr>
        <w:t>均为消费者，乙为生产者，因此</w:t>
      </w:r>
      <w:r w:rsidRPr="00D37183">
        <w:rPr>
          <w:rFonts w:ascii="Times New Roman" w:eastAsia="楷体_GB2312" w:hAnsi="Times New Roman" w:cs="Times New Roman"/>
        </w:rPr>
        <w:t>a</w:t>
      </w:r>
      <w:r w:rsidRPr="00D37183">
        <w:rPr>
          <w:rFonts w:ascii="Times New Roman" w:eastAsia="楷体_GB2312" w:hAnsi="Times New Roman" w:cs="Times New Roman"/>
        </w:rPr>
        <w:t>为第二营养级，</w:t>
      </w:r>
      <w:r w:rsidRPr="00D37183">
        <w:rPr>
          <w:rFonts w:ascii="Times New Roman" w:eastAsia="楷体_GB2312" w:hAnsi="Times New Roman" w:cs="Times New Roman"/>
        </w:rPr>
        <w:t>b</w:t>
      </w:r>
      <w:r w:rsidRPr="00D37183">
        <w:rPr>
          <w:rFonts w:ascii="Times New Roman" w:eastAsia="楷体_GB2312" w:hAnsi="Times New Roman" w:cs="Times New Roman"/>
        </w:rPr>
        <w:t>、</w:t>
      </w:r>
      <w:r w:rsidRPr="00D37183">
        <w:rPr>
          <w:rFonts w:ascii="Times New Roman" w:eastAsia="楷体_GB2312" w:hAnsi="Times New Roman" w:cs="Times New Roman"/>
        </w:rPr>
        <w:t>c</w:t>
      </w:r>
      <w:r w:rsidRPr="00D37183">
        <w:rPr>
          <w:rFonts w:ascii="Times New Roman" w:eastAsia="楷体_GB2312" w:hAnsi="Times New Roman" w:cs="Times New Roman"/>
        </w:rPr>
        <w:t>为第三营养级，</w:t>
      </w:r>
      <w:r w:rsidRPr="00D37183">
        <w:rPr>
          <w:rFonts w:ascii="Times New Roman" w:eastAsia="楷体_GB2312" w:hAnsi="Times New Roman" w:cs="Times New Roman"/>
        </w:rPr>
        <w:t>d</w:t>
      </w:r>
      <w:r w:rsidRPr="00D37183">
        <w:rPr>
          <w:rFonts w:ascii="Times New Roman" w:eastAsia="楷体_GB2312" w:hAnsi="Times New Roman" w:cs="Times New Roman"/>
        </w:rPr>
        <w:t>为第三、四营养级，</w:t>
      </w:r>
      <w:r w:rsidRPr="00D37183">
        <w:rPr>
          <w:rFonts w:ascii="Times New Roman" w:eastAsia="楷体_GB2312" w:hAnsi="Times New Roman" w:cs="Times New Roman"/>
        </w:rPr>
        <w:t>C</w:t>
      </w:r>
      <w:r w:rsidRPr="00D37183">
        <w:rPr>
          <w:rFonts w:ascii="Times New Roman" w:eastAsia="楷体_GB2312" w:hAnsi="Times New Roman" w:cs="Times New Roman"/>
        </w:rPr>
        <w:t>错误；乙、丙、丁中的碳可通过非细胞呼吸的方式释放到甲中，如遗体残骸中的含碳化合物被分解者分解，</w:t>
      </w:r>
      <w:r w:rsidRPr="00D37183">
        <w:rPr>
          <w:rFonts w:ascii="Times New Roman" w:eastAsia="楷体_GB2312" w:hAnsi="Times New Roman" w:cs="Times New Roman"/>
        </w:rPr>
        <w:t>D</w:t>
      </w:r>
      <w:r w:rsidRPr="00D37183">
        <w:rPr>
          <w:rFonts w:ascii="Times New Roman" w:eastAsia="楷体_GB2312" w:hAnsi="Times New Roman" w:cs="Times New Roman"/>
        </w:rPr>
        <w:t>正确。</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深圳福田红岭中学月考</w:t>
      </w:r>
      <w:r>
        <w:rPr>
          <w:rFonts w:ascii="Times New Roman" w:eastAsia="楷体_GB2312" w:hAnsi="Times New Roman" w:cs="Times New Roman"/>
        </w:rPr>
        <w:t>)</w:t>
      </w:r>
      <w:r w:rsidRPr="00D37183">
        <w:rPr>
          <w:rFonts w:ascii="Times New Roman" w:hAnsi="Times New Roman" w:cs="Times New Roman"/>
        </w:rPr>
        <w:t>禽粮互作是一种适合北方农区有机玉米地散养柴鸡的方法</w:t>
      </w:r>
      <w:r>
        <w:rPr>
          <w:rFonts w:ascii="Times New Roman" w:hAnsi="Times New Roman" w:cs="Times New Roman"/>
        </w:rPr>
        <w:t>，</w:t>
      </w:r>
      <w:r w:rsidRPr="00D37183">
        <w:rPr>
          <w:rFonts w:ascii="Times New Roman" w:hAnsi="Times New Roman" w:cs="Times New Roman"/>
        </w:rPr>
        <w:t>让鸡自由觅食昆虫</w:t>
      </w:r>
      <w:r>
        <w:rPr>
          <w:rFonts w:ascii="Times New Roman" w:hAnsi="Times New Roman" w:cs="Times New Roman"/>
        </w:rPr>
        <w:t>、</w:t>
      </w:r>
      <w:r w:rsidRPr="00D37183">
        <w:rPr>
          <w:rFonts w:ascii="Times New Roman" w:hAnsi="Times New Roman" w:cs="Times New Roman"/>
        </w:rPr>
        <w:t>嫩草</w:t>
      </w:r>
      <w:r>
        <w:rPr>
          <w:rFonts w:ascii="Times New Roman" w:hAnsi="Times New Roman" w:cs="Times New Roman"/>
        </w:rPr>
        <w:t>、</w:t>
      </w:r>
      <w:r w:rsidRPr="00D37183">
        <w:rPr>
          <w:rFonts w:ascii="Times New Roman" w:hAnsi="Times New Roman" w:cs="Times New Roman"/>
        </w:rPr>
        <w:t>腐殖质等</w:t>
      </w:r>
      <w:r>
        <w:rPr>
          <w:rFonts w:ascii="Times New Roman" w:hAnsi="Times New Roman" w:cs="Times New Roman"/>
        </w:rPr>
        <w:t>，</w:t>
      </w:r>
      <w:r w:rsidRPr="00D37183">
        <w:rPr>
          <w:rFonts w:ascii="Times New Roman" w:hAnsi="Times New Roman" w:cs="Times New Roman"/>
        </w:rPr>
        <w:t>人工科学补料为辅</w:t>
      </w:r>
      <w:r>
        <w:rPr>
          <w:rFonts w:ascii="Times New Roman" w:hAnsi="Times New Roman" w:cs="Times New Roman"/>
        </w:rPr>
        <w:t>。</w:t>
      </w:r>
      <w:r w:rsidRPr="00D37183">
        <w:rPr>
          <w:rFonts w:ascii="Times New Roman" w:hAnsi="Times New Roman" w:cs="Times New Roman"/>
        </w:rPr>
        <w:t>通过养鸡控制</w:t>
      </w:r>
      <w:r w:rsidRPr="00D37183">
        <w:rPr>
          <w:rFonts w:hAnsi="宋体" w:cs="Times New Roman"/>
        </w:rPr>
        <w:t>“</w:t>
      </w:r>
      <w:r w:rsidRPr="00D37183">
        <w:rPr>
          <w:rFonts w:ascii="Times New Roman" w:hAnsi="Times New Roman" w:cs="Times New Roman"/>
        </w:rPr>
        <w:t>害虫</w:t>
      </w:r>
      <w:r w:rsidRPr="00D37183">
        <w:rPr>
          <w:rFonts w:hAnsi="宋体" w:cs="Times New Roman"/>
        </w:rPr>
        <w:t>”</w:t>
      </w:r>
      <w:r w:rsidRPr="00D37183">
        <w:rPr>
          <w:rFonts w:ascii="Times New Roman" w:hAnsi="Times New Roman" w:cs="Times New Roman"/>
        </w:rPr>
        <w:t>和</w:t>
      </w:r>
      <w:r w:rsidRPr="00D37183">
        <w:rPr>
          <w:rFonts w:hAnsi="宋体" w:cs="Times New Roman"/>
        </w:rPr>
        <w:t>“</w:t>
      </w:r>
      <w:r w:rsidRPr="00D37183">
        <w:rPr>
          <w:rFonts w:ascii="Times New Roman" w:hAnsi="Times New Roman" w:cs="Times New Roman"/>
        </w:rPr>
        <w:t>杂草</w:t>
      </w:r>
      <w:r w:rsidRPr="00D37183">
        <w:rPr>
          <w:rFonts w:hAnsi="宋体" w:cs="Times New Roman"/>
        </w:rPr>
        <w:t>”</w:t>
      </w:r>
      <w:r w:rsidRPr="00D37183">
        <w:rPr>
          <w:rFonts w:ascii="Times New Roman" w:hAnsi="Times New Roman" w:cs="Times New Roman"/>
        </w:rPr>
        <w:t>对农作物的危害</w:t>
      </w:r>
      <w:r>
        <w:rPr>
          <w:rFonts w:ascii="Times New Roman" w:hAnsi="Times New Roman" w:cs="Times New Roman"/>
        </w:rPr>
        <w:t>，</w:t>
      </w:r>
      <w:r w:rsidRPr="00D37183">
        <w:rPr>
          <w:rFonts w:ascii="Times New Roman" w:hAnsi="Times New Roman" w:cs="Times New Roman"/>
        </w:rPr>
        <w:t>减少或杜绝农药的使用</w:t>
      </w:r>
      <w:r>
        <w:rPr>
          <w:rFonts w:ascii="Times New Roman" w:hAnsi="Times New Roman" w:cs="Times New Roman"/>
        </w:rPr>
        <w:t>，</w:t>
      </w:r>
      <w:r w:rsidRPr="00D37183">
        <w:rPr>
          <w:rFonts w:ascii="Times New Roman" w:hAnsi="Times New Roman" w:cs="Times New Roman"/>
        </w:rPr>
        <w:t>利用鸡粪提高土壤肥力</w:t>
      </w:r>
      <w:r>
        <w:rPr>
          <w:rFonts w:ascii="Times New Roman" w:hAnsi="Times New Roman" w:cs="Times New Roman"/>
        </w:rPr>
        <w:t>，</w:t>
      </w:r>
      <w:r w:rsidRPr="00D37183">
        <w:rPr>
          <w:rFonts w:ascii="Times New Roman" w:hAnsi="Times New Roman" w:cs="Times New Roman"/>
        </w:rPr>
        <w:t>间接保证农作物的产量和质量</w:t>
      </w:r>
      <w:r>
        <w:rPr>
          <w:rFonts w:ascii="Times New Roman" w:hAnsi="Times New Roman" w:cs="Times New Roman"/>
        </w:rPr>
        <w:t>。</w:t>
      </w:r>
      <w:r w:rsidRPr="00D37183">
        <w:rPr>
          <w:rFonts w:ascii="Times New Roman" w:hAnsi="Times New Roman" w:cs="Times New Roman"/>
        </w:rPr>
        <w:t>下列说法错误的是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禽粮互作调整了该生态系统中的能量流动关系</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生产者固定的能量不是流经该生态系统的总能量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该模式充分利用了农田的空间资源</w:t>
      </w:r>
      <w:r>
        <w:rPr>
          <w:rFonts w:ascii="Times New Roman" w:hAnsi="Times New Roman" w:cs="Times New Roman"/>
        </w:rPr>
        <w:t>，</w:t>
      </w:r>
      <w:r w:rsidRPr="00D37183">
        <w:rPr>
          <w:rFonts w:ascii="Times New Roman" w:hAnsi="Times New Roman" w:cs="Times New Roman"/>
        </w:rPr>
        <w:t>提高了能量传递效率</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通过养鸡控制</w:t>
      </w:r>
      <w:r w:rsidRPr="00D37183">
        <w:rPr>
          <w:rFonts w:hAnsi="宋体" w:cs="Times New Roman"/>
        </w:rPr>
        <w:t>“</w:t>
      </w:r>
      <w:r w:rsidRPr="00D37183">
        <w:rPr>
          <w:rFonts w:ascii="Times New Roman" w:hAnsi="Times New Roman" w:cs="Times New Roman"/>
        </w:rPr>
        <w:t>害虫</w:t>
      </w:r>
      <w:r w:rsidRPr="00D37183">
        <w:rPr>
          <w:rFonts w:hAnsi="宋体" w:cs="Times New Roman"/>
        </w:rPr>
        <w:t>”</w:t>
      </w:r>
      <w:r w:rsidRPr="00D37183">
        <w:rPr>
          <w:rFonts w:ascii="Times New Roman" w:hAnsi="Times New Roman" w:cs="Times New Roman"/>
        </w:rPr>
        <w:t>和</w:t>
      </w:r>
      <w:r w:rsidRPr="00D37183">
        <w:rPr>
          <w:rFonts w:hAnsi="宋体" w:cs="Times New Roman"/>
        </w:rPr>
        <w:t>“</w:t>
      </w:r>
      <w:r w:rsidRPr="00D37183">
        <w:rPr>
          <w:rFonts w:ascii="Times New Roman" w:hAnsi="Times New Roman" w:cs="Times New Roman"/>
        </w:rPr>
        <w:t>杂草</w:t>
      </w:r>
      <w:r w:rsidRPr="00D37183">
        <w:rPr>
          <w:rFonts w:hAnsi="宋体" w:cs="Times New Roman"/>
        </w:rPr>
        <w:t>”</w:t>
      </w:r>
      <w:r w:rsidRPr="00D37183">
        <w:rPr>
          <w:rFonts w:ascii="Times New Roman" w:hAnsi="Times New Roman" w:cs="Times New Roman"/>
        </w:rPr>
        <w:t>对农作物的危害属于生物防治</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由题意</w:t>
      </w:r>
      <w:r w:rsidRPr="00D37183">
        <w:rPr>
          <w:rFonts w:hAnsi="宋体" w:cs="Times New Roman"/>
        </w:rPr>
        <w:t>“</w:t>
      </w:r>
      <w:r w:rsidRPr="00D37183">
        <w:rPr>
          <w:rFonts w:ascii="Times New Roman" w:eastAsia="楷体_GB2312" w:hAnsi="Times New Roman" w:cs="Times New Roman"/>
        </w:rPr>
        <w:t>人工科学补料为辅</w:t>
      </w:r>
      <w:r w:rsidRPr="00D37183">
        <w:rPr>
          <w:rFonts w:hAnsi="宋体" w:cs="Times New Roman"/>
        </w:rPr>
        <w:t>”</w:t>
      </w:r>
      <w:r w:rsidRPr="00D37183">
        <w:rPr>
          <w:rFonts w:ascii="Times New Roman" w:eastAsia="楷体_GB2312" w:hAnsi="Times New Roman" w:cs="Times New Roman"/>
        </w:rPr>
        <w:t>可知，流经该农业生态系统的总能量包括生产者固定的能量和人工输入的能量，</w:t>
      </w:r>
      <w:r w:rsidRPr="00D37183">
        <w:rPr>
          <w:rFonts w:ascii="Times New Roman" w:eastAsia="楷体_GB2312" w:hAnsi="Times New Roman" w:cs="Times New Roman"/>
        </w:rPr>
        <w:t>B</w:t>
      </w:r>
      <w:r w:rsidRPr="00D37183">
        <w:rPr>
          <w:rFonts w:ascii="Times New Roman" w:eastAsia="楷体_GB2312" w:hAnsi="Times New Roman" w:cs="Times New Roman"/>
        </w:rPr>
        <w:t>正确；此种模式提高了能量利用率，但不能提高能量传递效率，</w:t>
      </w:r>
      <w:r w:rsidRPr="00D37183">
        <w:rPr>
          <w:rFonts w:ascii="Times New Roman" w:eastAsia="楷体_GB2312" w:hAnsi="Times New Roman" w:cs="Times New Roman"/>
        </w:rPr>
        <w:t>C</w:t>
      </w:r>
      <w:r w:rsidRPr="00D37183">
        <w:rPr>
          <w:rFonts w:ascii="Times New Roman" w:eastAsia="楷体_GB2312" w:hAnsi="Times New Roman" w:cs="Times New Roman"/>
        </w:rPr>
        <w:t>错误。</w:t>
      </w:r>
    </w:p>
    <w:p w:rsidR="00191F20" w:rsidRPr="00D37183"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深圳检测</w:t>
      </w:r>
      <w:r>
        <w:rPr>
          <w:rFonts w:ascii="Times New Roman" w:eastAsia="楷体_GB2312" w:hAnsi="Times New Roman" w:cs="Times New Roman"/>
        </w:rPr>
        <w:t>)</w:t>
      </w:r>
      <w:r w:rsidRPr="00D37183">
        <w:rPr>
          <w:rFonts w:ascii="Times New Roman" w:hAnsi="Times New Roman" w:cs="Times New Roman"/>
        </w:rPr>
        <w:t>如表为不同食草动物和食肉动物的同化量在生产</w:t>
      </w:r>
      <w:r>
        <w:rPr>
          <w:rFonts w:ascii="Times New Roman" w:hAnsi="Times New Roman" w:cs="Times New Roman"/>
        </w:rPr>
        <w:t>(</w:t>
      </w:r>
      <w:r w:rsidRPr="00D37183">
        <w:rPr>
          <w:rFonts w:ascii="Times New Roman" w:hAnsi="Times New Roman" w:cs="Times New Roman"/>
        </w:rPr>
        <w:t>P</w:t>
      </w:r>
      <w:r>
        <w:rPr>
          <w:rFonts w:ascii="Times New Roman" w:hAnsi="Times New Roman" w:cs="Times New Roman"/>
        </w:rPr>
        <w:t>：</w:t>
      </w:r>
      <w:r w:rsidRPr="00D37183">
        <w:rPr>
          <w:rFonts w:ascii="Times New Roman" w:hAnsi="Times New Roman" w:cs="Times New Roman"/>
        </w:rPr>
        <w:t>生长</w:t>
      </w:r>
      <w:r>
        <w:rPr>
          <w:rFonts w:ascii="Times New Roman" w:hAnsi="Times New Roman" w:cs="Times New Roman"/>
        </w:rPr>
        <w:t>、</w:t>
      </w:r>
      <w:r w:rsidRPr="00D37183">
        <w:rPr>
          <w:rFonts w:ascii="Times New Roman" w:hAnsi="Times New Roman" w:cs="Times New Roman"/>
        </w:rPr>
        <w:t>发育和繁殖</w:t>
      </w:r>
      <w:r>
        <w:rPr>
          <w:rFonts w:ascii="Times New Roman" w:hAnsi="Times New Roman" w:cs="Times New Roman"/>
        </w:rPr>
        <w:t>)</w:t>
      </w:r>
      <w:r w:rsidRPr="00D37183">
        <w:rPr>
          <w:rFonts w:ascii="Times New Roman" w:hAnsi="Times New Roman" w:cs="Times New Roman"/>
        </w:rPr>
        <w:t>与维持</w:t>
      </w:r>
      <w:r>
        <w:rPr>
          <w:rFonts w:ascii="Times New Roman" w:hAnsi="Times New Roman" w:cs="Times New Roman"/>
        </w:rPr>
        <w:t>(</w:t>
      </w:r>
      <w:r w:rsidRPr="00D37183">
        <w:rPr>
          <w:rFonts w:ascii="Times New Roman" w:hAnsi="Times New Roman" w:cs="Times New Roman"/>
        </w:rPr>
        <w:t>R</w:t>
      </w:r>
      <w:r>
        <w:rPr>
          <w:rFonts w:ascii="Times New Roman" w:hAnsi="Times New Roman" w:cs="Times New Roman"/>
        </w:rPr>
        <w:t>：</w:t>
      </w:r>
      <w:r w:rsidRPr="00D37183">
        <w:rPr>
          <w:rFonts w:ascii="Times New Roman" w:hAnsi="Times New Roman" w:cs="Times New Roman"/>
        </w:rPr>
        <w:t>呼吸作用</w:t>
      </w:r>
      <w:r>
        <w:rPr>
          <w:rFonts w:ascii="Times New Roman" w:hAnsi="Times New Roman" w:cs="Times New Roman"/>
        </w:rPr>
        <w:t>)</w:t>
      </w:r>
      <w:r w:rsidRPr="00D37183">
        <w:rPr>
          <w:rFonts w:ascii="Times New Roman" w:hAnsi="Times New Roman" w:cs="Times New Roman"/>
        </w:rPr>
        <w:t>之间的分配</w:t>
      </w:r>
      <w:r>
        <w:rPr>
          <w:rFonts w:ascii="Times New Roman" w:hAnsi="Times New Roman" w:cs="Times New Roman"/>
        </w:rPr>
        <w:t>。</w:t>
      </w:r>
      <w:r w:rsidRPr="00D37183">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35"/>
        <w:gridCol w:w="2127"/>
        <w:gridCol w:w="2203"/>
      </w:tblGrid>
      <w:tr w:rsidR="00191F20" w:rsidRPr="00D37183" w:rsidTr="00027297">
        <w:trPr>
          <w:jc w:val="center"/>
        </w:trPr>
        <w:tc>
          <w:tcPr>
            <w:tcW w:w="27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项目</w:t>
            </w:r>
          </w:p>
        </w:tc>
        <w:tc>
          <w:tcPr>
            <w:tcW w:w="2127"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P</w:t>
            </w:r>
            <w:r w:rsidRPr="00D37183">
              <w:rPr>
                <w:rFonts w:ascii="Times New Roman" w:hAnsi="Times New Roman" w:cs="Times New Roman"/>
              </w:rPr>
              <w:t>占同化量的比例</w:t>
            </w:r>
            <w:r w:rsidRPr="00D37183">
              <w:rPr>
                <w:rFonts w:ascii="Times New Roman" w:hAnsi="Times New Roman" w:cs="Times New Roman"/>
              </w:rPr>
              <w:t>/%</w:t>
            </w:r>
          </w:p>
        </w:tc>
        <w:tc>
          <w:tcPr>
            <w:tcW w:w="22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R</w:t>
            </w:r>
            <w:r w:rsidRPr="00D37183">
              <w:rPr>
                <w:rFonts w:ascii="Times New Roman" w:hAnsi="Times New Roman" w:cs="Times New Roman"/>
              </w:rPr>
              <w:t>占同化量的比例</w:t>
            </w:r>
            <w:r w:rsidRPr="00D37183">
              <w:rPr>
                <w:rFonts w:ascii="Times New Roman" w:hAnsi="Times New Roman" w:cs="Times New Roman"/>
              </w:rPr>
              <w:t>/%</w:t>
            </w:r>
          </w:p>
        </w:tc>
      </w:tr>
      <w:tr w:rsidR="00191F20" w:rsidRPr="00D37183" w:rsidTr="00027297">
        <w:trPr>
          <w:jc w:val="center"/>
        </w:trPr>
        <w:tc>
          <w:tcPr>
            <w:tcW w:w="27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棉鼠</w:t>
            </w:r>
            <w:r>
              <w:rPr>
                <w:rFonts w:ascii="Times New Roman" w:hAnsi="Times New Roman" w:cs="Times New Roman"/>
              </w:rPr>
              <w:t>(</w:t>
            </w:r>
            <w:r w:rsidRPr="00D37183">
              <w:rPr>
                <w:rFonts w:ascii="Times New Roman" w:hAnsi="Times New Roman" w:cs="Times New Roman"/>
              </w:rPr>
              <w:t>恒温食草动物</w:t>
            </w:r>
            <w:r>
              <w:rPr>
                <w:rFonts w:ascii="Times New Roman" w:hAnsi="Times New Roman" w:cs="Times New Roman"/>
              </w:rPr>
              <w:t>)</w:t>
            </w:r>
          </w:p>
        </w:tc>
        <w:tc>
          <w:tcPr>
            <w:tcW w:w="2127"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13</w:t>
            </w:r>
          </w:p>
        </w:tc>
        <w:tc>
          <w:tcPr>
            <w:tcW w:w="22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87</w:t>
            </w:r>
          </w:p>
        </w:tc>
      </w:tr>
      <w:tr w:rsidR="00191F20" w:rsidRPr="00D37183" w:rsidTr="00027297">
        <w:trPr>
          <w:jc w:val="center"/>
        </w:trPr>
        <w:tc>
          <w:tcPr>
            <w:tcW w:w="27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红狐</w:t>
            </w:r>
            <w:r>
              <w:rPr>
                <w:rFonts w:ascii="Times New Roman" w:hAnsi="Times New Roman" w:cs="Times New Roman"/>
              </w:rPr>
              <w:t>(</w:t>
            </w:r>
            <w:r w:rsidRPr="00D37183">
              <w:rPr>
                <w:rFonts w:ascii="Times New Roman" w:hAnsi="Times New Roman" w:cs="Times New Roman"/>
              </w:rPr>
              <w:t>恒温食肉动物</w:t>
            </w:r>
            <w:r>
              <w:rPr>
                <w:rFonts w:ascii="Times New Roman" w:hAnsi="Times New Roman" w:cs="Times New Roman"/>
              </w:rPr>
              <w:t>)</w:t>
            </w:r>
          </w:p>
        </w:tc>
        <w:tc>
          <w:tcPr>
            <w:tcW w:w="2127"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4</w:t>
            </w:r>
          </w:p>
        </w:tc>
        <w:tc>
          <w:tcPr>
            <w:tcW w:w="22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96</w:t>
            </w:r>
          </w:p>
        </w:tc>
      </w:tr>
      <w:tr w:rsidR="00191F20" w:rsidRPr="00D37183" w:rsidTr="00027297">
        <w:trPr>
          <w:jc w:val="center"/>
        </w:trPr>
        <w:tc>
          <w:tcPr>
            <w:tcW w:w="27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狼蛛</w:t>
            </w:r>
            <w:r>
              <w:rPr>
                <w:rFonts w:ascii="Times New Roman" w:hAnsi="Times New Roman" w:cs="Times New Roman"/>
              </w:rPr>
              <w:t>(</w:t>
            </w:r>
            <w:r w:rsidRPr="00D37183">
              <w:rPr>
                <w:rFonts w:ascii="Times New Roman" w:hAnsi="Times New Roman" w:cs="Times New Roman"/>
              </w:rPr>
              <w:t>变温食肉动物</w:t>
            </w:r>
            <w:r>
              <w:rPr>
                <w:rFonts w:ascii="Times New Roman" w:hAnsi="Times New Roman" w:cs="Times New Roman"/>
              </w:rPr>
              <w:t>)</w:t>
            </w:r>
          </w:p>
        </w:tc>
        <w:tc>
          <w:tcPr>
            <w:tcW w:w="2127"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25</w:t>
            </w:r>
          </w:p>
        </w:tc>
        <w:tc>
          <w:tcPr>
            <w:tcW w:w="22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75</w:t>
            </w:r>
          </w:p>
        </w:tc>
      </w:tr>
      <w:tr w:rsidR="00191F20" w:rsidTr="00027297">
        <w:trPr>
          <w:jc w:val="center"/>
        </w:trPr>
        <w:tc>
          <w:tcPr>
            <w:tcW w:w="27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豌豆蚜虫</w:t>
            </w:r>
            <w:r>
              <w:rPr>
                <w:rFonts w:ascii="Times New Roman" w:hAnsi="Times New Roman" w:cs="Times New Roman"/>
              </w:rPr>
              <w:t>(</w:t>
            </w:r>
            <w:r w:rsidRPr="00D37183">
              <w:rPr>
                <w:rFonts w:ascii="Times New Roman" w:hAnsi="Times New Roman" w:cs="Times New Roman"/>
              </w:rPr>
              <w:t>变温食草动物</w:t>
            </w:r>
            <w:r>
              <w:rPr>
                <w:rFonts w:ascii="Times New Roman" w:hAnsi="Times New Roman" w:cs="Times New Roman"/>
              </w:rPr>
              <w:t>)</w:t>
            </w:r>
          </w:p>
        </w:tc>
        <w:tc>
          <w:tcPr>
            <w:tcW w:w="2127"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58</w:t>
            </w:r>
          </w:p>
        </w:tc>
        <w:tc>
          <w:tcPr>
            <w:tcW w:w="2203" w:type="dxa"/>
            <w:shd w:val="clear" w:color="auto" w:fill="auto"/>
            <w:vAlign w:val="center"/>
          </w:tcPr>
          <w:p w:rsidR="00191F20"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42</w:t>
            </w:r>
          </w:p>
        </w:tc>
      </w:tr>
    </w:tbl>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sidRPr="00D37183">
        <w:rPr>
          <w:rFonts w:ascii="Times New Roman" w:hAnsi="Times New Roman" w:cs="Times New Roman"/>
        </w:rPr>
        <w:t>初级消费者的摄入量等于</w:t>
      </w:r>
      <w:r w:rsidRPr="00D37183">
        <w:rPr>
          <w:rFonts w:ascii="Times New Roman" w:hAnsi="Times New Roman" w:cs="Times New Roman"/>
        </w:rPr>
        <w:t>P</w:t>
      </w:r>
      <w:r>
        <w:rPr>
          <w:rFonts w:ascii="Times New Roman" w:hAnsi="Times New Roman" w:cs="Times New Roman"/>
        </w:rPr>
        <w:t>、</w:t>
      </w:r>
      <w:r w:rsidRPr="00D37183">
        <w:rPr>
          <w:rFonts w:ascii="Times New Roman" w:hAnsi="Times New Roman" w:cs="Times New Roman"/>
        </w:rPr>
        <w:t>R</w:t>
      </w:r>
      <w:r w:rsidRPr="00D37183">
        <w:rPr>
          <w:rFonts w:ascii="Times New Roman" w:hAnsi="Times New Roman" w:cs="Times New Roman"/>
        </w:rPr>
        <w:t>及流入次级消费者的能量之和</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食肉动物比食草动物捕获食物的过程更不容易</w:t>
      </w:r>
      <w:r>
        <w:rPr>
          <w:rFonts w:ascii="Times New Roman" w:hAnsi="Times New Roman" w:cs="Times New Roman"/>
        </w:rPr>
        <w:t>，</w:t>
      </w:r>
      <w:r w:rsidRPr="00D37183">
        <w:rPr>
          <w:rFonts w:ascii="Times New Roman" w:hAnsi="Times New Roman" w:cs="Times New Roman"/>
        </w:rPr>
        <w:t>因此</w:t>
      </w:r>
      <w:r w:rsidRPr="00D37183">
        <w:rPr>
          <w:rFonts w:ascii="Times New Roman" w:hAnsi="Times New Roman" w:cs="Times New Roman"/>
        </w:rPr>
        <w:t>P</w:t>
      </w:r>
      <w:r w:rsidRPr="00D37183">
        <w:rPr>
          <w:rFonts w:ascii="Times New Roman" w:hAnsi="Times New Roman" w:cs="Times New Roman"/>
        </w:rPr>
        <w:t>占比低</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恒温动物比变温动物分配更多能量用于呼吸作用产热</w:t>
      </w:r>
      <w:r>
        <w:rPr>
          <w:rFonts w:ascii="Times New Roman" w:hAnsi="Times New Roman" w:cs="Times New Roman"/>
        </w:rPr>
        <w:t>，</w:t>
      </w:r>
      <w:r w:rsidRPr="00D37183">
        <w:rPr>
          <w:rFonts w:ascii="Times New Roman" w:hAnsi="Times New Roman" w:cs="Times New Roman"/>
        </w:rPr>
        <w:t>因此</w:t>
      </w:r>
      <w:r w:rsidRPr="00D37183">
        <w:rPr>
          <w:rFonts w:ascii="Times New Roman" w:hAnsi="Times New Roman" w:cs="Times New Roman"/>
        </w:rPr>
        <w:t>R</w:t>
      </w:r>
      <w:r w:rsidRPr="00D37183">
        <w:rPr>
          <w:rFonts w:ascii="Times New Roman" w:hAnsi="Times New Roman" w:cs="Times New Roman"/>
        </w:rPr>
        <w:t>占比高</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P</w:t>
      </w:r>
      <w:r w:rsidRPr="00D37183">
        <w:rPr>
          <w:rFonts w:ascii="Times New Roman" w:hAnsi="Times New Roman" w:cs="Times New Roman"/>
        </w:rPr>
        <w:t>与</w:t>
      </w:r>
      <w:r w:rsidRPr="00D37183">
        <w:rPr>
          <w:rFonts w:ascii="Times New Roman" w:hAnsi="Times New Roman" w:cs="Times New Roman"/>
        </w:rPr>
        <w:t>R</w:t>
      </w:r>
      <w:r w:rsidRPr="00D37183">
        <w:rPr>
          <w:rFonts w:ascii="Times New Roman" w:hAnsi="Times New Roman" w:cs="Times New Roman"/>
        </w:rPr>
        <w:t>的比例不仅随生物的生活模式改变</w:t>
      </w:r>
      <w:r>
        <w:rPr>
          <w:rFonts w:ascii="Times New Roman" w:hAnsi="Times New Roman" w:cs="Times New Roman"/>
        </w:rPr>
        <w:t>，</w:t>
      </w:r>
      <w:r w:rsidRPr="00D37183">
        <w:rPr>
          <w:rFonts w:ascii="Times New Roman" w:hAnsi="Times New Roman" w:cs="Times New Roman"/>
        </w:rPr>
        <w:t>还受环境资源的影响</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A</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初级消费者的摄入量等于同化的能量与粪便中的能量之和，同化的能量等于用于生长、发育和繁殖的能量以及呼吸散失的能量之和，</w:t>
      </w:r>
      <w:r w:rsidRPr="00D37183">
        <w:rPr>
          <w:rFonts w:ascii="Times New Roman" w:eastAsia="楷体_GB2312" w:hAnsi="Times New Roman" w:cs="Times New Roman"/>
        </w:rPr>
        <w:t>A</w:t>
      </w:r>
      <w:r w:rsidRPr="00D37183">
        <w:rPr>
          <w:rFonts w:ascii="Times New Roman" w:eastAsia="楷体_GB2312" w:hAnsi="Times New Roman" w:cs="Times New Roman"/>
        </w:rPr>
        <w:t>错误；食肉动物比食草动物捕获食物的过程更不容易，呼吸作用散失的能量更多，因此</w:t>
      </w:r>
      <w:r w:rsidRPr="00D37183">
        <w:rPr>
          <w:rFonts w:ascii="Times New Roman" w:eastAsia="楷体_GB2312" w:hAnsi="Times New Roman" w:cs="Times New Roman"/>
        </w:rPr>
        <w:t>P</w:t>
      </w:r>
      <w:r w:rsidRPr="00D37183">
        <w:rPr>
          <w:rFonts w:ascii="Times New Roman" w:eastAsia="楷体_GB2312" w:hAnsi="Times New Roman" w:cs="Times New Roman"/>
        </w:rPr>
        <w:t>占比低，</w:t>
      </w:r>
      <w:r w:rsidRPr="00D37183">
        <w:rPr>
          <w:rFonts w:ascii="Times New Roman" w:eastAsia="楷体_GB2312" w:hAnsi="Times New Roman" w:cs="Times New Roman"/>
        </w:rPr>
        <w:t>B</w:t>
      </w:r>
      <w:r w:rsidRPr="00D37183">
        <w:rPr>
          <w:rFonts w:ascii="Times New Roman" w:eastAsia="楷体_GB2312" w:hAnsi="Times New Roman" w:cs="Times New Roman"/>
        </w:rPr>
        <w:t>正确；恒温动物比变温动物分配更多能量用于呼吸作用产热，维持正常的体温，因此</w:t>
      </w:r>
      <w:r w:rsidRPr="00D37183">
        <w:rPr>
          <w:rFonts w:ascii="Times New Roman" w:eastAsia="楷体_GB2312" w:hAnsi="Times New Roman" w:cs="Times New Roman"/>
        </w:rPr>
        <w:t>R</w:t>
      </w:r>
      <w:r w:rsidRPr="00D37183">
        <w:rPr>
          <w:rFonts w:ascii="Times New Roman" w:eastAsia="楷体_GB2312" w:hAnsi="Times New Roman" w:cs="Times New Roman"/>
        </w:rPr>
        <w:t>占比高，</w:t>
      </w:r>
      <w:r w:rsidRPr="00D37183">
        <w:rPr>
          <w:rFonts w:ascii="Times New Roman" w:eastAsia="楷体_GB2312" w:hAnsi="Times New Roman" w:cs="Times New Roman"/>
        </w:rPr>
        <w:t>C</w:t>
      </w:r>
      <w:r w:rsidRPr="00D37183">
        <w:rPr>
          <w:rFonts w:ascii="Times New Roman" w:eastAsia="楷体_GB2312" w:hAnsi="Times New Roman" w:cs="Times New Roman"/>
        </w:rPr>
        <w:t>正确。</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2025·</w:t>
      </w:r>
      <w:r w:rsidRPr="00D37183">
        <w:rPr>
          <w:rFonts w:ascii="Times New Roman" w:eastAsia="楷体_GB2312" w:hAnsi="Times New Roman" w:cs="Times New Roman"/>
        </w:rPr>
        <w:t>汕头检测</w:t>
      </w:r>
      <w:r>
        <w:rPr>
          <w:rFonts w:ascii="Times New Roman" w:eastAsia="楷体_GB2312" w:hAnsi="Times New Roman" w:cs="Times New Roman"/>
        </w:rPr>
        <w:t>)</w:t>
      </w:r>
      <w:r w:rsidRPr="00D37183">
        <w:rPr>
          <w:rFonts w:ascii="Times New Roman" w:hAnsi="Times New Roman" w:cs="Times New Roman"/>
        </w:rPr>
        <w:t>如图为某生态系统中能量流经初级消费者的示意图</w:t>
      </w:r>
      <w:r>
        <w:rPr>
          <w:rFonts w:ascii="Times New Roman" w:hAnsi="Times New Roman" w:cs="Times New Roman"/>
        </w:rPr>
        <w:t>，</w:t>
      </w:r>
      <w:r w:rsidRPr="00D37183">
        <w:rPr>
          <w:rFonts w:ascii="Times New Roman" w:hAnsi="Times New Roman" w:cs="Times New Roman"/>
        </w:rPr>
        <w:t>序号表示该部分的能量</w:t>
      </w:r>
      <w:r>
        <w:rPr>
          <w:rFonts w:ascii="Times New Roman" w:hAnsi="Times New Roman" w:cs="Times New Roman"/>
        </w:rPr>
        <w:t>。</w:t>
      </w: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\\7-26.TIF"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\\7-26.TIF"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8" type="#_x0000_t75" style="width:227.05pt;height:86.15pt">
            <v:imagedata r:id="rId71" r:href="rId72"/>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hAnsi="宋体" w:cs="Times New Roman"/>
        </w:rPr>
        <w:t>①</w:t>
      </w:r>
      <w:r w:rsidRPr="00D37183">
        <w:rPr>
          <w:rFonts w:ascii="Times New Roman" w:hAnsi="Times New Roman" w:cs="Times New Roman"/>
        </w:rPr>
        <w:t>和</w:t>
      </w:r>
      <w:r w:rsidRPr="00D37183">
        <w:rPr>
          <w:rFonts w:hAnsi="宋体" w:cs="Times New Roman"/>
        </w:rPr>
        <w:t>②</w:t>
      </w:r>
      <w:r w:rsidRPr="00D37183">
        <w:rPr>
          <w:rFonts w:ascii="Times New Roman" w:hAnsi="Times New Roman" w:cs="Times New Roman"/>
        </w:rPr>
        <w:t>分别指初级消费者同化的能量和未利用的能量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散失的能量可以被生产者重新捕获而提高能量利用率</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生产者的一部分能量经由初级消费者粪便流入分解者</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减少该生态系统的营养级可以有效提高能量传递效率</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C</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eastAsia="楷体_GB2312" w:hAnsi="宋体" w:cs="Times New Roman"/>
        </w:rPr>
        <w:t>①</w:t>
      </w:r>
      <w:r w:rsidRPr="00D37183">
        <w:rPr>
          <w:rFonts w:ascii="Times New Roman" w:eastAsia="楷体_GB2312" w:hAnsi="Times New Roman" w:cs="Times New Roman"/>
        </w:rPr>
        <w:t>和</w:t>
      </w:r>
      <w:r w:rsidRPr="00D37183">
        <w:rPr>
          <w:rFonts w:eastAsia="楷体_GB2312" w:hAnsi="宋体" w:cs="Times New Roman"/>
        </w:rPr>
        <w:t>②</w:t>
      </w:r>
      <w:r w:rsidRPr="00D37183">
        <w:rPr>
          <w:rFonts w:ascii="Times New Roman" w:eastAsia="楷体_GB2312" w:hAnsi="Times New Roman" w:cs="Times New Roman"/>
        </w:rPr>
        <w:t>分别指初级消费者同化的能量和用于自身生长、发育和繁殖的能量，</w:t>
      </w:r>
      <w:r w:rsidRPr="00D37183">
        <w:rPr>
          <w:rFonts w:ascii="Times New Roman" w:eastAsia="楷体_GB2312" w:hAnsi="Times New Roman" w:cs="Times New Roman"/>
        </w:rPr>
        <w:t>A</w:t>
      </w:r>
      <w:r w:rsidRPr="00D37183">
        <w:rPr>
          <w:rFonts w:ascii="Times New Roman" w:eastAsia="楷体_GB2312" w:hAnsi="Times New Roman" w:cs="Times New Roman"/>
        </w:rPr>
        <w:t>错误；散失的能量不可以再被利用，</w:t>
      </w:r>
      <w:r w:rsidRPr="00D37183">
        <w:rPr>
          <w:rFonts w:ascii="Times New Roman" w:eastAsia="楷体_GB2312" w:hAnsi="Times New Roman" w:cs="Times New Roman"/>
        </w:rPr>
        <w:t>B</w:t>
      </w:r>
      <w:r w:rsidRPr="00D37183">
        <w:rPr>
          <w:rFonts w:ascii="Times New Roman" w:eastAsia="楷体_GB2312" w:hAnsi="Times New Roman" w:cs="Times New Roman"/>
        </w:rPr>
        <w:t>错误；初级消费者粪便中的能量属于生产者的同化量，</w:t>
      </w:r>
      <w:r w:rsidRPr="00D37183">
        <w:rPr>
          <w:rFonts w:ascii="Times New Roman" w:eastAsia="楷体_GB2312" w:hAnsi="Times New Roman" w:cs="Times New Roman"/>
        </w:rPr>
        <w:t>C</w:t>
      </w:r>
      <w:r w:rsidRPr="00D37183">
        <w:rPr>
          <w:rFonts w:ascii="Times New Roman" w:eastAsia="楷体_GB2312" w:hAnsi="Times New Roman" w:cs="Times New Roman"/>
        </w:rPr>
        <w:t>正确；减少该生态系统的营养级可以有效减少能量的散失，但不能提高能量的传递效率，</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9</w:t>
      </w:r>
      <w:r>
        <w:rPr>
          <w:rFonts w:ascii="Times New Roman" w:hAnsi="Times New Roman" w:cs="Times New Roman"/>
        </w:rPr>
        <w:t>．</w:t>
      </w:r>
      <w:r w:rsidRPr="00D37183">
        <w:rPr>
          <w:rFonts w:ascii="Times New Roman" w:hAnsi="Times New Roman" w:cs="Times New Roman"/>
        </w:rPr>
        <w:t>如图表示草原生态系统中</w:t>
      </w:r>
      <w:r>
        <w:rPr>
          <w:rFonts w:ascii="Times New Roman" w:hAnsi="Times New Roman" w:cs="Times New Roman"/>
        </w:rPr>
        <w:t>，</w:t>
      </w:r>
      <w:r w:rsidRPr="00D37183">
        <w:rPr>
          <w:rFonts w:ascii="Times New Roman" w:hAnsi="Times New Roman" w:cs="Times New Roman"/>
        </w:rPr>
        <w:t>植物被植食性动物利用过程中能量流动的部分示意图</w:t>
      </w:r>
      <w:r>
        <w:rPr>
          <w:rFonts w:ascii="Times New Roman" w:hAnsi="Times New Roman" w:cs="Times New Roman"/>
        </w:rPr>
        <w:t>。</w:t>
      </w:r>
      <w:r w:rsidRPr="00D37183">
        <w:rPr>
          <w:rFonts w:ascii="Times New Roman" w:hAnsi="Times New Roman" w:cs="Times New Roman"/>
        </w:rPr>
        <w:t>下列说法不正确的是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\\7-27.TIF"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\\7-27.TIF"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\\7-27.TIF"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\\7-27.TIF"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59" type="#_x0000_t75" style="width:227.05pt;height:91.45pt">
            <v:imagedata r:id="rId73" r:href="rId74"/>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第一营养级到第二营养级的能量传递效率是</w:t>
      </w:r>
      <w:r w:rsidRPr="00D37183">
        <w:rPr>
          <w:rFonts w:hAnsi="宋体" w:cs="Times New Roman"/>
        </w:rPr>
        <w:t>③</w:t>
      </w:r>
      <w:r w:rsidRPr="00D37183">
        <w:rPr>
          <w:rFonts w:ascii="Times New Roman" w:hAnsi="Times New Roman" w:cs="Times New Roman"/>
        </w:rPr>
        <w:t>/</w:t>
      </w:r>
      <w:r>
        <w:rPr>
          <w:rFonts w:ascii="Times New Roman" w:hAnsi="Times New Roman" w:cs="Times New Roman"/>
        </w:rPr>
        <w:t>(</w:t>
      </w:r>
      <w:r w:rsidRPr="00D37183">
        <w:rPr>
          <w:rFonts w:hAnsi="宋体" w:cs="Times New Roman"/>
        </w:rPr>
        <w:t>①</w:t>
      </w:r>
      <w:r>
        <w:rPr>
          <w:rFonts w:ascii="Times New Roman" w:hAnsi="Times New Roman" w:cs="Times New Roman"/>
        </w:rPr>
        <w:t>＋</w:t>
      </w:r>
      <w:r w:rsidRPr="00D37183">
        <w:rPr>
          <w:rFonts w:hAnsi="宋体" w:cs="Times New Roman"/>
        </w:rPr>
        <w:t>⑤</w:t>
      </w:r>
      <w:r>
        <w:rPr>
          <w:rFonts w:ascii="Times New Roman" w:hAnsi="Times New Roman" w:cs="Times New Roman"/>
        </w:rPr>
        <w:t>)</w:t>
      </w:r>
      <w:r w:rsidRPr="00D37183">
        <w:rPr>
          <w:rFonts w:hAnsi="宋体" w:cs="Times New Roman"/>
        </w:rPr>
        <w:t>×</w:t>
      </w:r>
      <w:r w:rsidRPr="00D37183">
        <w:rPr>
          <w:rFonts w:ascii="Times New Roman" w:hAnsi="Times New Roman" w:cs="Times New Roman"/>
        </w:rPr>
        <w:t>100%</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hAnsi="宋体" w:cs="Times New Roman"/>
        </w:rPr>
        <w:t>④</w:t>
      </w:r>
      <w:r w:rsidRPr="00D37183">
        <w:rPr>
          <w:rFonts w:ascii="Times New Roman" w:hAnsi="Times New Roman" w:cs="Times New Roman"/>
        </w:rPr>
        <w:t>中的能量用于植食性动物自身的生长</w:t>
      </w:r>
      <w:r>
        <w:rPr>
          <w:rFonts w:ascii="Times New Roman" w:hAnsi="Times New Roman" w:cs="Times New Roman"/>
        </w:rPr>
        <w:t>、</w:t>
      </w:r>
      <w:r w:rsidRPr="00D37183">
        <w:rPr>
          <w:rFonts w:ascii="Times New Roman" w:hAnsi="Times New Roman" w:cs="Times New Roman"/>
        </w:rPr>
        <w:t>发育和繁殖</w:t>
      </w:r>
      <w:r>
        <w:rPr>
          <w:rFonts w:ascii="Times New Roman" w:hAnsi="Times New Roman" w:cs="Times New Roman"/>
        </w:rPr>
        <w:t>，</w:t>
      </w:r>
      <w:r w:rsidRPr="00D37183">
        <w:rPr>
          <w:rFonts w:ascii="Times New Roman" w:hAnsi="Times New Roman" w:cs="Times New Roman"/>
        </w:rPr>
        <w:t>其中一部分被分解者利用</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hAnsi="宋体" w:cs="Times New Roman"/>
        </w:rPr>
        <w:t>⑤⑥⑦</w:t>
      </w:r>
      <w:r w:rsidRPr="00D37183">
        <w:rPr>
          <w:rFonts w:ascii="Times New Roman" w:hAnsi="Times New Roman" w:cs="Times New Roman"/>
        </w:rPr>
        <w:t>的能量未流入第二营养级</w:t>
      </w:r>
      <w:r>
        <w:rPr>
          <w:rFonts w:ascii="Times New Roman" w:hAnsi="Times New Roman" w:cs="Times New Roman"/>
        </w:rPr>
        <w:t>，</w:t>
      </w:r>
      <w:r w:rsidRPr="00D37183">
        <w:rPr>
          <w:rFonts w:ascii="Times New Roman" w:hAnsi="Times New Roman" w:cs="Times New Roman"/>
        </w:rPr>
        <w:t>导致第一营养级到第二营养级的能量流动是递减的</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若该植食性动物为经济动物</w:t>
      </w:r>
      <w:r>
        <w:rPr>
          <w:rFonts w:ascii="Times New Roman" w:hAnsi="Times New Roman" w:cs="Times New Roman"/>
        </w:rPr>
        <w:t>，</w:t>
      </w:r>
      <w:r w:rsidRPr="00D37183">
        <w:rPr>
          <w:rFonts w:ascii="Times New Roman" w:hAnsi="Times New Roman" w:cs="Times New Roman"/>
        </w:rPr>
        <w:t>采取适当的措施提高</w:t>
      </w:r>
      <w:r w:rsidRPr="00D37183">
        <w:rPr>
          <w:rFonts w:hAnsi="宋体" w:cs="Times New Roman"/>
        </w:rPr>
        <w:t>③</w:t>
      </w:r>
      <w:r w:rsidRPr="00D37183">
        <w:rPr>
          <w:rFonts w:ascii="Times New Roman" w:hAnsi="Times New Roman" w:cs="Times New Roman"/>
        </w:rPr>
        <w:t>/</w:t>
      </w:r>
      <w:r w:rsidRPr="00D37183">
        <w:rPr>
          <w:rFonts w:hAnsi="宋体" w:cs="Times New Roman"/>
        </w:rPr>
        <w:t>②</w:t>
      </w:r>
      <w:r>
        <w:rPr>
          <w:rFonts w:ascii="Times New Roman" w:hAnsi="Times New Roman" w:cs="Times New Roman"/>
        </w:rPr>
        <w:t>、</w:t>
      </w:r>
      <w:r w:rsidRPr="00D37183">
        <w:rPr>
          <w:rFonts w:hAnsi="宋体" w:cs="Times New Roman"/>
        </w:rPr>
        <w:t>④</w:t>
      </w:r>
      <w:r w:rsidRPr="00D37183">
        <w:rPr>
          <w:rFonts w:ascii="Times New Roman" w:hAnsi="Times New Roman" w:cs="Times New Roman"/>
        </w:rPr>
        <w:t>/</w:t>
      </w:r>
      <w:r w:rsidRPr="00D37183">
        <w:rPr>
          <w:rFonts w:hAnsi="宋体" w:cs="Times New Roman"/>
        </w:rPr>
        <w:t>③</w:t>
      </w:r>
      <w:r w:rsidRPr="00D37183">
        <w:rPr>
          <w:rFonts w:ascii="Times New Roman" w:hAnsi="Times New Roman" w:cs="Times New Roman"/>
        </w:rPr>
        <w:t>的值可提高经济效益</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A</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能量传递效率是某一个营养级同化量</w:t>
      </w:r>
      <w:r w:rsidRPr="00D37183">
        <w:rPr>
          <w:rFonts w:ascii="Times New Roman" w:eastAsia="楷体_GB2312" w:hAnsi="Times New Roman" w:cs="Times New Roman"/>
        </w:rPr>
        <w:t>/</w:t>
      </w:r>
      <w:r w:rsidRPr="00D37183">
        <w:rPr>
          <w:rFonts w:ascii="Times New Roman" w:eastAsia="楷体_GB2312" w:hAnsi="Times New Roman" w:cs="Times New Roman"/>
        </w:rPr>
        <w:t>上一个营养级同化量</w:t>
      </w:r>
      <w:r w:rsidRPr="00D37183">
        <w:rPr>
          <w:rFonts w:hAnsi="宋体" w:cs="Times New Roman"/>
        </w:rPr>
        <w:t>×</w:t>
      </w:r>
      <w:r w:rsidRPr="00D37183">
        <w:rPr>
          <w:rFonts w:ascii="Times New Roman" w:eastAsia="楷体_GB2312" w:hAnsi="Times New Roman" w:cs="Times New Roman"/>
        </w:rPr>
        <w:t>100%</w:t>
      </w:r>
      <w:r w:rsidRPr="00D37183">
        <w:rPr>
          <w:rFonts w:ascii="Times New Roman" w:eastAsia="楷体_GB2312" w:hAnsi="Times New Roman" w:cs="Times New Roman"/>
        </w:rPr>
        <w:t>，图中</w:t>
      </w:r>
      <w:r w:rsidRPr="00D37183">
        <w:rPr>
          <w:rFonts w:eastAsia="楷体_GB2312" w:hAnsi="宋体" w:cs="Times New Roman"/>
        </w:rPr>
        <w:t>①</w:t>
      </w:r>
      <w:r w:rsidRPr="00D37183">
        <w:rPr>
          <w:rFonts w:ascii="Times New Roman" w:eastAsia="楷体_GB2312" w:hAnsi="Times New Roman" w:cs="Times New Roman"/>
        </w:rPr>
        <w:t>＋</w:t>
      </w:r>
      <w:r w:rsidRPr="00D37183">
        <w:rPr>
          <w:rFonts w:eastAsia="楷体_GB2312" w:hAnsi="宋体" w:cs="Times New Roman"/>
        </w:rPr>
        <w:t>⑤</w:t>
      </w:r>
      <w:r w:rsidRPr="00D37183">
        <w:rPr>
          <w:rFonts w:ascii="Times New Roman" w:eastAsia="楷体_GB2312" w:hAnsi="Times New Roman" w:cs="Times New Roman"/>
        </w:rPr>
        <w:t>不是第一营养级同化量，是第一营养级用于自身呼吸作用消耗后剩余的能量，</w:t>
      </w:r>
      <w:r w:rsidRPr="00D37183">
        <w:rPr>
          <w:rFonts w:ascii="Times New Roman" w:eastAsia="楷体_GB2312" w:hAnsi="Times New Roman" w:cs="Times New Roman"/>
        </w:rPr>
        <w:t>A</w:t>
      </w:r>
      <w:r w:rsidRPr="00D37183">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10</w:t>
      </w:r>
      <w:r>
        <w:rPr>
          <w:rFonts w:ascii="Times New Roman" w:hAnsi="Times New Roman" w:cs="Times New Roman"/>
        </w:rPr>
        <w:t>．</w:t>
      </w:r>
      <w:r w:rsidRPr="00D37183">
        <w:rPr>
          <w:rFonts w:ascii="Times New Roman" w:hAnsi="Times New Roman" w:cs="Times New Roman"/>
        </w:rPr>
        <w:t>如图表示能量流经生产者和初级消费者的部分过程示意图</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1</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8</w:t>
      </w:r>
      <w:r w:rsidRPr="00D37183">
        <w:rPr>
          <w:rFonts w:ascii="Times New Roman" w:hAnsi="Times New Roman" w:cs="Times New Roman"/>
        </w:rPr>
        <w:t>表示能量值</w:t>
      </w:r>
      <w:r>
        <w:rPr>
          <w:rFonts w:ascii="Times New Roman" w:hAnsi="Times New Roman" w:cs="Times New Roman"/>
        </w:rPr>
        <w:t>。</w:t>
      </w:r>
      <w:r w:rsidRPr="00D37183">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\\7-28.TIF"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\\7-28.TIF"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\\7-28.TIF"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\\7-28.TIF"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60" type="#_x0000_t75" style="width:221.3pt;height:88.35pt">
            <v:imagedata r:id="rId75" r:href="rId76"/>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流入该生态系统的总能量为</w:t>
      </w:r>
      <w:r w:rsidRPr="00D37183">
        <w:rPr>
          <w:rFonts w:ascii="Times New Roman" w:hAnsi="Times New Roman" w:cs="Times New Roman"/>
          <w:i/>
        </w:rPr>
        <w:t>N</w:t>
      </w:r>
      <w:r w:rsidRPr="00D37183">
        <w:rPr>
          <w:rFonts w:ascii="Times New Roman" w:hAnsi="Times New Roman" w:cs="Times New Roman"/>
          <w:vertAlign w:val="subscript"/>
        </w:rPr>
        <w:t>1</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生产者用于生长</w:t>
      </w:r>
      <w:r>
        <w:rPr>
          <w:rFonts w:ascii="Times New Roman" w:hAnsi="Times New Roman" w:cs="Times New Roman"/>
        </w:rPr>
        <w:t>、</w:t>
      </w:r>
      <w:r w:rsidRPr="00D37183">
        <w:rPr>
          <w:rFonts w:ascii="Times New Roman" w:hAnsi="Times New Roman" w:cs="Times New Roman"/>
        </w:rPr>
        <w:t>发育和繁殖的能量为</w:t>
      </w:r>
      <w:r w:rsidRPr="00D37183">
        <w:rPr>
          <w:rFonts w:ascii="Times New Roman" w:hAnsi="Times New Roman" w:cs="Times New Roman"/>
          <w:i/>
        </w:rPr>
        <w:t>N</w:t>
      </w:r>
      <w:r w:rsidRPr="00D37183">
        <w:rPr>
          <w:rFonts w:ascii="Times New Roman" w:hAnsi="Times New Roman" w:cs="Times New Roman"/>
          <w:vertAlign w:val="subscript"/>
        </w:rPr>
        <w:t>2</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4</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4</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5</w:t>
      </w:r>
      <w:r w:rsidRPr="00D37183">
        <w:rPr>
          <w:rFonts w:ascii="Times New Roman" w:hAnsi="Times New Roman" w:cs="Times New Roman"/>
        </w:rPr>
        <w:t>分别表示生产者和初级消费者流向分解者的能量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第一</w:t>
      </w:r>
      <w:r>
        <w:rPr>
          <w:rFonts w:ascii="Times New Roman" w:hAnsi="Times New Roman" w:cs="Times New Roman"/>
        </w:rPr>
        <w:t>、</w:t>
      </w:r>
      <w:r w:rsidRPr="00D37183">
        <w:rPr>
          <w:rFonts w:ascii="Times New Roman" w:hAnsi="Times New Roman" w:cs="Times New Roman"/>
        </w:rPr>
        <w:t>第二营养级间的能量传递效率可用</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2</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8</w:t>
      </w:r>
      <w:r>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5</w:t>
      </w:r>
      <w:r>
        <w:rPr>
          <w:rFonts w:ascii="Times New Roman" w:hAnsi="Times New Roman" w:cs="Times New Roman"/>
        </w:rPr>
        <w:t>)</w:t>
      </w:r>
      <w:r w:rsidRPr="00D37183">
        <w:rPr>
          <w:rFonts w:ascii="Times New Roman" w:hAnsi="Times New Roman" w:cs="Times New Roman"/>
        </w:rPr>
        <w:t>/</w:t>
      </w:r>
      <w:r w:rsidRPr="00D37183">
        <w:rPr>
          <w:rFonts w:ascii="Times New Roman" w:hAnsi="Times New Roman" w:cs="Times New Roman"/>
          <w:i/>
        </w:rPr>
        <w:t>N</w:t>
      </w:r>
      <w:r w:rsidRPr="00D37183">
        <w:rPr>
          <w:rFonts w:ascii="Times New Roman" w:hAnsi="Times New Roman" w:cs="Times New Roman"/>
          <w:vertAlign w:val="subscript"/>
        </w:rPr>
        <w:t>1</w:t>
      </w:r>
      <w:r w:rsidRPr="00D37183">
        <w:rPr>
          <w:rFonts w:hAnsi="宋体" w:cs="Times New Roman"/>
        </w:rPr>
        <w:t>×</w:t>
      </w:r>
      <w:r w:rsidRPr="00D37183">
        <w:rPr>
          <w:rFonts w:ascii="Times New Roman" w:hAnsi="Times New Roman" w:cs="Times New Roman"/>
        </w:rPr>
        <w:t>100%</w:t>
      </w:r>
      <w:r w:rsidRPr="00D37183">
        <w:rPr>
          <w:rFonts w:ascii="Times New Roman" w:hAnsi="Times New Roman" w:cs="Times New Roman"/>
        </w:rPr>
        <w:t>表示</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B</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据图可知，流入该生态系统的总能量包括生产者同化能量</w:t>
      </w:r>
      <w:r w:rsidRPr="00D37183">
        <w:rPr>
          <w:rFonts w:ascii="Times New Roman" w:eastAsia="楷体_GB2312" w:hAnsi="Times New Roman" w:cs="Times New Roman"/>
          <w:i/>
        </w:rPr>
        <w:t>N</w:t>
      </w:r>
      <w:r w:rsidRPr="00D37183">
        <w:rPr>
          <w:rFonts w:ascii="Times New Roman" w:eastAsia="楷体_GB2312" w:hAnsi="Times New Roman" w:cs="Times New Roman"/>
          <w:vertAlign w:val="subscript"/>
        </w:rPr>
        <w:t>1</w:t>
      </w:r>
      <w:r w:rsidRPr="00D37183">
        <w:rPr>
          <w:rFonts w:ascii="Times New Roman" w:eastAsia="楷体_GB2312" w:hAnsi="Times New Roman" w:cs="Times New Roman"/>
        </w:rPr>
        <w:t>和有机物输入的能量</w:t>
      </w:r>
      <w:r w:rsidRPr="00D37183">
        <w:rPr>
          <w:rFonts w:ascii="Times New Roman" w:eastAsia="楷体_GB2312" w:hAnsi="Times New Roman" w:cs="Times New Roman"/>
          <w:i/>
        </w:rPr>
        <w:t>N</w:t>
      </w:r>
      <w:r w:rsidRPr="00D37183">
        <w:rPr>
          <w:rFonts w:ascii="Times New Roman" w:eastAsia="楷体_GB2312" w:hAnsi="Times New Roman" w:cs="Times New Roman"/>
          <w:vertAlign w:val="subscript"/>
        </w:rPr>
        <w:t>8</w:t>
      </w:r>
      <w:r w:rsidRPr="00D37183">
        <w:rPr>
          <w:rFonts w:ascii="Times New Roman" w:eastAsia="楷体_GB2312" w:hAnsi="Times New Roman" w:cs="Times New Roman"/>
        </w:rPr>
        <w:t>，</w:t>
      </w:r>
      <w:r w:rsidRPr="00D37183">
        <w:rPr>
          <w:rFonts w:ascii="Times New Roman" w:eastAsia="楷体_GB2312" w:hAnsi="Times New Roman" w:cs="Times New Roman"/>
        </w:rPr>
        <w:t>A</w:t>
      </w:r>
      <w:r w:rsidRPr="00D37183">
        <w:rPr>
          <w:rFonts w:ascii="Times New Roman" w:eastAsia="楷体_GB2312" w:hAnsi="Times New Roman" w:cs="Times New Roman"/>
        </w:rPr>
        <w:t>错误；生产者用于生长、发育和繁殖的能量＝流向下一营养级的能量＋流向分解者的能量</w:t>
      </w:r>
      <w:r>
        <w:rPr>
          <w:rFonts w:ascii="Times New Roman" w:eastAsia="楷体_GB2312" w:hAnsi="Times New Roman" w:cs="Times New Roman"/>
        </w:rPr>
        <w:t>(</w:t>
      </w:r>
      <w:r w:rsidRPr="00D37183">
        <w:rPr>
          <w:rFonts w:ascii="Times New Roman" w:eastAsia="楷体_GB2312" w:hAnsi="Times New Roman" w:cs="Times New Roman"/>
        </w:rPr>
        <w:t>＋暂时未利用的能量</w:t>
      </w:r>
      <w:r>
        <w:rPr>
          <w:rFonts w:ascii="Times New Roman" w:eastAsia="楷体_GB2312" w:hAnsi="Times New Roman" w:cs="Times New Roman"/>
        </w:rPr>
        <w:t>)</w:t>
      </w:r>
      <w:r w:rsidRPr="00D37183">
        <w:rPr>
          <w:rFonts w:ascii="Times New Roman" w:eastAsia="楷体_GB2312" w:hAnsi="Times New Roman" w:cs="Times New Roman"/>
        </w:rPr>
        <w:t>，据图可知，生产者用于生长、发育和繁殖的能量为</w:t>
      </w:r>
      <w:r w:rsidRPr="00D37183">
        <w:rPr>
          <w:rFonts w:ascii="Times New Roman" w:eastAsia="楷体_GB2312" w:hAnsi="Times New Roman" w:cs="Times New Roman"/>
          <w:i/>
        </w:rPr>
        <w:t>N</w:t>
      </w:r>
      <w:r w:rsidRPr="00D37183">
        <w:rPr>
          <w:rFonts w:ascii="Times New Roman" w:eastAsia="楷体_GB2312" w:hAnsi="Times New Roman" w:cs="Times New Roman"/>
          <w:vertAlign w:val="subscript"/>
        </w:rPr>
        <w:t>2</w:t>
      </w:r>
      <w:r w:rsidRPr="00D37183">
        <w:rPr>
          <w:rFonts w:ascii="Times New Roman" w:eastAsia="楷体_GB2312" w:hAnsi="Times New Roman" w:cs="Times New Roman"/>
        </w:rPr>
        <w:t>＋</w:t>
      </w:r>
      <w:r w:rsidRPr="00D37183">
        <w:rPr>
          <w:rFonts w:ascii="Times New Roman" w:eastAsia="楷体_GB2312" w:hAnsi="Times New Roman" w:cs="Times New Roman"/>
          <w:i/>
        </w:rPr>
        <w:t>N</w:t>
      </w:r>
      <w:r w:rsidRPr="00D37183">
        <w:rPr>
          <w:rFonts w:ascii="Times New Roman" w:eastAsia="楷体_GB2312" w:hAnsi="Times New Roman" w:cs="Times New Roman"/>
          <w:vertAlign w:val="subscript"/>
        </w:rPr>
        <w:t>4</w:t>
      </w:r>
      <w:r w:rsidRPr="00D37183">
        <w:rPr>
          <w:rFonts w:ascii="Times New Roman" w:eastAsia="楷体_GB2312" w:hAnsi="Times New Roman" w:cs="Times New Roman"/>
        </w:rPr>
        <w:t>，</w:t>
      </w:r>
      <w:r w:rsidRPr="00D37183">
        <w:rPr>
          <w:rFonts w:ascii="Times New Roman" w:eastAsia="楷体_GB2312" w:hAnsi="Times New Roman" w:cs="Times New Roman"/>
        </w:rPr>
        <w:t>B</w:t>
      </w:r>
      <w:r w:rsidRPr="00D37183">
        <w:rPr>
          <w:rFonts w:ascii="Times New Roman" w:eastAsia="楷体_GB2312" w:hAnsi="Times New Roman" w:cs="Times New Roman"/>
        </w:rPr>
        <w:t>正确；</w:t>
      </w:r>
      <w:r w:rsidRPr="00D37183">
        <w:rPr>
          <w:rFonts w:ascii="Times New Roman" w:eastAsia="楷体_GB2312" w:hAnsi="Times New Roman" w:cs="Times New Roman"/>
          <w:i/>
        </w:rPr>
        <w:t>N</w:t>
      </w:r>
      <w:r w:rsidRPr="00D37183">
        <w:rPr>
          <w:rFonts w:ascii="Times New Roman" w:eastAsia="楷体_GB2312" w:hAnsi="Times New Roman" w:cs="Times New Roman"/>
          <w:vertAlign w:val="subscript"/>
        </w:rPr>
        <w:t>4</w:t>
      </w:r>
      <w:r w:rsidRPr="00D37183">
        <w:rPr>
          <w:rFonts w:ascii="Times New Roman" w:eastAsia="楷体_GB2312" w:hAnsi="Times New Roman" w:cs="Times New Roman"/>
        </w:rPr>
        <w:t>表示生产者枯枝败叶流向分解者的能量，</w:t>
      </w:r>
      <w:r w:rsidRPr="00D37183">
        <w:rPr>
          <w:rFonts w:ascii="Times New Roman" w:eastAsia="楷体_GB2312" w:hAnsi="Times New Roman" w:cs="Times New Roman"/>
          <w:i/>
        </w:rPr>
        <w:t>N</w:t>
      </w:r>
      <w:r w:rsidRPr="00D37183">
        <w:rPr>
          <w:rFonts w:ascii="Times New Roman" w:eastAsia="楷体_GB2312" w:hAnsi="Times New Roman" w:cs="Times New Roman"/>
          <w:vertAlign w:val="subscript"/>
        </w:rPr>
        <w:t>5</w:t>
      </w:r>
      <w:r w:rsidRPr="00D37183">
        <w:rPr>
          <w:rFonts w:ascii="Times New Roman" w:eastAsia="楷体_GB2312" w:hAnsi="Times New Roman" w:cs="Times New Roman"/>
        </w:rPr>
        <w:t>是初级消费者粪便中的能量，属于生产者、输入的有机物流向分解者的能量，</w:t>
      </w:r>
      <w:r w:rsidRPr="00D37183">
        <w:rPr>
          <w:rFonts w:ascii="Times New Roman" w:eastAsia="楷体_GB2312" w:hAnsi="Times New Roman" w:cs="Times New Roman"/>
        </w:rPr>
        <w:t>C</w:t>
      </w:r>
      <w:r w:rsidRPr="00D37183">
        <w:rPr>
          <w:rFonts w:ascii="Times New Roman" w:eastAsia="楷体_GB2312" w:hAnsi="Times New Roman" w:cs="Times New Roman"/>
        </w:rPr>
        <w:t>错误；能量传递效率是相邻两个营养级之间同化量的比值，由于初级消费者从生产者同化的能量未知，第一、第二营养级间的能量传递效率无法计算，</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湛江一模</w:t>
      </w:r>
      <w:r>
        <w:rPr>
          <w:rFonts w:ascii="Times New Roman" w:eastAsia="楷体_GB2312" w:hAnsi="Times New Roman" w:cs="Times New Roman"/>
        </w:rPr>
        <w:t>)</w:t>
      </w:r>
      <w:r w:rsidRPr="00D37183">
        <w:rPr>
          <w:rFonts w:ascii="Times New Roman" w:hAnsi="Times New Roman" w:cs="Times New Roman"/>
        </w:rPr>
        <w:t>某兴趣小组对校园池塘生态系统进行了能量流动调查</w:t>
      </w:r>
      <w:r>
        <w:rPr>
          <w:rFonts w:ascii="Times New Roman" w:hAnsi="Times New Roman" w:cs="Times New Roman"/>
        </w:rPr>
        <w:t>，</w:t>
      </w:r>
      <w:r w:rsidRPr="00D37183">
        <w:rPr>
          <w:rFonts w:ascii="Times New Roman" w:hAnsi="Times New Roman" w:cs="Times New Roman"/>
        </w:rPr>
        <w:t>图</w:t>
      </w:r>
      <w:r w:rsidRPr="00D37183">
        <w:rPr>
          <w:rFonts w:ascii="Times New Roman" w:hAnsi="Times New Roman" w:cs="Times New Roman"/>
        </w:rPr>
        <w:t>1</w:t>
      </w:r>
      <w:r w:rsidRPr="00D37183">
        <w:rPr>
          <w:rFonts w:ascii="Times New Roman" w:hAnsi="Times New Roman" w:cs="Times New Roman"/>
        </w:rPr>
        <w:t>表示食物网</w:t>
      </w:r>
      <w:r>
        <w:rPr>
          <w:rFonts w:ascii="Times New Roman" w:hAnsi="Times New Roman" w:cs="Times New Roman"/>
        </w:rPr>
        <w:t>，</w:t>
      </w:r>
      <w:r w:rsidRPr="00D37183">
        <w:rPr>
          <w:rFonts w:ascii="Times New Roman" w:hAnsi="Times New Roman" w:cs="Times New Roman"/>
        </w:rPr>
        <w:t>图</w:t>
      </w:r>
      <w:r w:rsidRPr="00D37183">
        <w:rPr>
          <w:rFonts w:ascii="Times New Roman" w:hAnsi="Times New Roman" w:cs="Times New Roman"/>
        </w:rPr>
        <w:t>2</w:t>
      </w:r>
      <w:r w:rsidRPr="00D37183">
        <w:rPr>
          <w:rFonts w:ascii="Times New Roman" w:hAnsi="Times New Roman" w:cs="Times New Roman"/>
        </w:rPr>
        <w:t>为该池塘中不同体长鲤鱼的食性比例</w:t>
      </w:r>
      <w:r>
        <w:rPr>
          <w:rFonts w:ascii="Times New Roman" w:hAnsi="Times New Roman" w:cs="Times New Roman"/>
        </w:rPr>
        <w:t>。</w:t>
      </w:r>
      <w:r w:rsidRPr="00D37183">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\\7-30.TIF"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\\7-30.TIF"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w:instrText>
      </w:r>
      <w:r w:rsidR="002A1BDA">
        <w:rPr>
          <w:rFonts w:ascii="Times New Roman" w:hAnsi="Times New Roman" w:cs="Times New Roman" w:hint="eastAsia"/>
        </w:rPr>
        <w:instrText>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\\7-30.TIF"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61" type="#_x0000_t75" style="width:221.3pt;height:102.05pt">
            <v:imagedata r:id="rId77" r:href="rId78"/>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该生态系统的结构包括生产者</w:t>
      </w:r>
      <w:r>
        <w:rPr>
          <w:rFonts w:ascii="Times New Roman" w:hAnsi="Times New Roman" w:cs="Times New Roman"/>
        </w:rPr>
        <w:t>、</w:t>
      </w:r>
      <w:r w:rsidRPr="00D37183">
        <w:rPr>
          <w:rFonts w:ascii="Times New Roman" w:hAnsi="Times New Roman" w:cs="Times New Roman"/>
        </w:rPr>
        <w:t>消费者</w:t>
      </w:r>
      <w:r>
        <w:rPr>
          <w:rFonts w:ascii="Times New Roman" w:hAnsi="Times New Roman" w:cs="Times New Roman"/>
        </w:rPr>
        <w:t>、</w:t>
      </w:r>
      <w:r w:rsidRPr="00D37183">
        <w:rPr>
          <w:rFonts w:ascii="Times New Roman" w:hAnsi="Times New Roman" w:cs="Times New Roman"/>
        </w:rPr>
        <w:t>分解者和非生物的物质和能量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增重相同时</w:t>
      </w:r>
      <w:r>
        <w:rPr>
          <w:rFonts w:ascii="Times New Roman" w:hAnsi="Times New Roman" w:cs="Times New Roman"/>
        </w:rPr>
        <w:t>，</w:t>
      </w:r>
      <w:r w:rsidRPr="00D37183">
        <w:rPr>
          <w:rFonts w:ascii="Times New Roman" w:hAnsi="Times New Roman" w:cs="Times New Roman"/>
        </w:rPr>
        <w:t>体长为</w:t>
      </w:r>
      <w:r w:rsidRPr="00D37183">
        <w:rPr>
          <w:rFonts w:ascii="Times New Roman" w:hAnsi="Times New Roman" w:cs="Times New Roman"/>
        </w:rPr>
        <w:t>2.8</w:t>
      </w:r>
      <w:r>
        <w:rPr>
          <w:rFonts w:ascii="Times New Roman" w:hAnsi="Times New Roman" w:cs="Times New Roman"/>
        </w:rPr>
        <w:t xml:space="preserve"> </w:t>
      </w:r>
      <w:r w:rsidRPr="00D37183">
        <w:rPr>
          <w:rFonts w:ascii="Times New Roman" w:hAnsi="Times New Roman" w:cs="Times New Roman"/>
        </w:rPr>
        <w:t>cm</w:t>
      </w:r>
      <w:r w:rsidRPr="00D37183">
        <w:rPr>
          <w:rFonts w:ascii="Times New Roman" w:hAnsi="Times New Roman" w:cs="Times New Roman"/>
        </w:rPr>
        <w:t>的鲤鱼比体长为</w:t>
      </w:r>
      <w:r w:rsidRPr="00D37183">
        <w:rPr>
          <w:rFonts w:ascii="Times New Roman" w:hAnsi="Times New Roman" w:cs="Times New Roman"/>
        </w:rPr>
        <w:t>4.2</w:t>
      </w:r>
      <w:r>
        <w:rPr>
          <w:rFonts w:ascii="Times New Roman" w:hAnsi="Times New Roman" w:cs="Times New Roman"/>
        </w:rPr>
        <w:t xml:space="preserve"> </w:t>
      </w:r>
      <w:r w:rsidRPr="00D37183">
        <w:rPr>
          <w:rFonts w:ascii="Times New Roman" w:hAnsi="Times New Roman" w:cs="Times New Roman"/>
        </w:rPr>
        <w:t>cm</w:t>
      </w:r>
      <w:r w:rsidRPr="00D37183">
        <w:rPr>
          <w:rFonts w:ascii="Times New Roman" w:hAnsi="Times New Roman" w:cs="Times New Roman"/>
        </w:rPr>
        <w:t>的鲤鱼消耗藻类的能量多</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若体长为</w:t>
      </w:r>
      <w:r w:rsidRPr="00D37183">
        <w:rPr>
          <w:rFonts w:ascii="Times New Roman" w:hAnsi="Times New Roman" w:cs="Times New Roman"/>
        </w:rPr>
        <w:t>4.2</w:t>
      </w:r>
      <w:r>
        <w:rPr>
          <w:rFonts w:ascii="Times New Roman" w:hAnsi="Times New Roman" w:cs="Times New Roman"/>
        </w:rPr>
        <w:t xml:space="preserve"> </w:t>
      </w:r>
      <w:r w:rsidRPr="00D37183">
        <w:rPr>
          <w:rFonts w:ascii="Times New Roman" w:hAnsi="Times New Roman" w:cs="Times New Roman"/>
        </w:rPr>
        <w:t>cm</w:t>
      </w:r>
      <w:r w:rsidRPr="00D37183">
        <w:rPr>
          <w:rFonts w:ascii="Times New Roman" w:hAnsi="Times New Roman" w:cs="Times New Roman"/>
        </w:rPr>
        <w:t>的鲤鱼群体增加</w:t>
      </w:r>
      <w:r w:rsidRPr="00D37183">
        <w:rPr>
          <w:rFonts w:ascii="Times New Roman" w:hAnsi="Times New Roman" w:cs="Times New Roman"/>
        </w:rPr>
        <w:t>10</w:t>
      </w:r>
      <w:r>
        <w:rPr>
          <w:rFonts w:ascii="Times New Roman" w:hAnsi="Times New Roman" w:cs="Times New Roman"/>
        </w:rPr>
        <w:t xml:space="preserve"> </w:t>
      </w:r>
      <w:r w:rsidRPr="00D37183">
        <w:rPr>
          <w:rFonts w:ascii="Times New Roman" w:hAnsi="Times New Roman" w:cs="Times New Roman"/>
        </w:rPr>
        <w:t>kJ</w:t>
      </w:r>
      <w:r w:rsidRPr="00D37183">
        <w:rPr>
          <w:rFonts w:ascii="Times New Roman" w:hAnsi="Times New Roman" w:cs="Times New Roman"/>
        </w:rPr>
        <w:t>的能量</w:t>
      </w:r>
      <w:r>
        <w:rPr>
          <w:rFonts w:ascii="Times New Roman" w:hAnsi="Times New Roman" w:cs="Times New Roman"/>
        </w:rPr>
        <w:t>，</w:t>
      </w:r>
      <w:r w:rsidRPr="00D37183">
        <w:rPr>
          <w:rFonts w:ascii="Times New Roman" w:hAnsi="Times New Roman" w:cs="Times New Roman"/>
        </w:rPr>
        <w:t>理论上最少需要</w:t>
      </w:r>
      <w:r w:rsidRPr="00D37183">
        <w:rPr>
          <w:rFonts w:ascii="Times New Roman" w:hAnsi="Times New Roman" w:cs="Times New Roman"/>
        </w:rPr>
        <w:t>100</w:t>
      </w:r>
      <w:r>
        <w:rPr>
          <w:rFonts w:ascii="Times New Roman" w:hAnsi="Times New Roman" w:cs="Times New Roman"/>
        </w:rPr>
        <w:t xml:space="preserve"> </w:t>
      </w:r>
      <w:r w:rsidRPr="00D37183">
        <w:rPr>
          <w:rFonts w:ascii="Times New Roman" w:hAnsi="Times New Roman" w:cs="Times New Roman"/>
        </w:rPr>
        <w:t>kJ</w:t>
      </w:r>
      <w:r w:rsidRPr="00D37183">
        <w:rPr>
          <w:rFonts w:ascii="Times New Roman" w:hAnsi="Times New Roman" w:cs="Times New Roman"/>
        </w:rPr>
        <w:t>藻类</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在藻类暴发季节</w:t>
      </w:r>
      <w:r>
        <w:rPr>
          <w:rFonts w:ascii="Times New Roman" w:hAnsi="Times New Roman" w:cs="Times New Roman"/>
        </w:rPr>
        <w:t>，</w:t>
      </w:r>
      <w:r w:rsidRPr="00D37183">
        <w:rPr>
          <w:rFonts w:ascii="Times New Roman" w:hAnsi="Times New Roman" w:cs="Times New Roman"/>
        </w:rPr>
        <w:t>投放沼虾比投放相同体重的鲤鱼控制藻类效果好</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A</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池塘生态系统的结构包括食物链、食物网和生态系统的组成成分，</w:t>
      </w:r>
      <w:r w:rsidRPr="00D37183">
        <w:rPr>
          <w:rFonts w:ascii="Times New Roman" w:eastAsia="楷体_GB2312" w:hAnsi="Times New Roman" w:cs="Times New Roman"/>
        </w:rPr>
        <w:t>A</w:t>
      </w:r>
      <w:r w:rsidRPr="00D37183">
        <w:rPr>
          <w:rFonts w:ascii="Times New Roman" w:eastAsia="楷体_GB2312" w:hAnsi="Times New Roman" w:cs="Times New Roman"/>
        </w:rPr>
        <w:t>错误；增重相同时，体长为</w:t>
      </w:r>
      <w:r w:rsidRPr="00D37183">
        <w:rPr>
          <w:rFonts w:ascii="Times New Roman" w:eastAsia="楷体_GB2312" w:hAnsi="Times New Roman" w:cs="Times New Roman"/>
        </w:rPr>
        <w:t>2.8</w:t>
      </w:r>
      <w:r>
        <w:rPr>
          <w:rFonts w:ascii="Times New Roman" w:eastAsia="楷体_GB2312" w:hAnsi="Times New Roman" w:cs="Times New Roman"/>
        </w:rPr>
        <w:t xml:space="preserve"> </w:t>
      </w:r>
      <w:r w:rsidRPr="00D37183">
        <w:rPr>
          <w:rFonts w:ascii="Times New Roman" w:eastAsia="楷体_GB2312" w:hAnsi="Times New Roman" w:cs="Times New Roman"/>
        </w:rPr>
        <w:t>cm</w:t>
      </w:r>
      <w:r w:rsidRPr="00D37183">
        <w:rPr>
          <w:rFonts w:ascii="Times New Roman" w:eastAsia="楷体_GB2312" w:hAnsi="Times New Roman" w:cs="Times New Roman"/>
        </w:rPr>
        <w:t>的鲤鱼从长食物链获取的能量比体长为</w:t>
      </w:r>
      <w:r w:rsidRPr="00D37183">
        <w:rPr>
          <w:rFonts w:ascii="Times New Roman" w:eastAsia="楷体_GB2312" w:hAnsi="Times New Roman" w:cs="Times New Roman"/>
        </w:rPr>
        <w:t>4.2</w:t>
      </w:r>
      <w:r>
        <w:rPr>
          <w:rFonts w:ascii="Times New Roman" w:eastAsia="楷体_GB2312" w:hAnsi="Times New Roman" w:cs="Times New Roman"/>
        </w:rPr>
        <w:t xml:space="preserve"> </w:t>
      </w:r>
      <w:r w:rsidRPr="00D37183">
        <w:rPr>
          <w:rFonts w:ascii="Times New Roman" w:eastAsia="楷体_GB2312" w:hAnsi="Times New Roman" w:cs="Times New Roman"/>
        </w:rPr>
        <w:t>cm</w:t>
      </w:r>
      <w:r w:rsidRPr="00D37183">
        <w:rPr>
          <w:rFonts w:ascii="Times New Roman" w:eastAsia="楷体_GB2312" w:hAnsi="Times New Roman" w:cs="Times New Roman"/>
        </w:rPr>
        <w:t>的鲤鱼多，能量损失多，所以消耗藻类的能量多，</w:t>
      </w:r>
      <w:r w:rsidRPr="00D37183">
        <w:rPr>
          <w:rFonts w:ascii="Times New Roman" w:eastAsia="楷体_GB2312" w:hAnsi="Times New Roman" w:cs="Times New Roman"/>
        </w:rPr>
        <w:t>B</w:t>
      </w:r>
      <w:r w:rsidRPr="00D37183">
        <w:rPr>
          <w:rFonts w:ascii="Times New Roman" w:eastAsia="楷体_GB2312" w:hAnsi="Times New Roman" w:cs="Times New Roman"/>
        </w:rPr>
        <w:t>正确；若体长为</w:t>
      </w:r>
      <w:r w:rsidRPr="00D37183">
        <w:rPr>
          <w:rFonts w:ascii="Times New Roman" w:eastAsia="楷体_GB2312" w:hAnsi="Times New Roman" w:cs="Times New Roman"/>
        </w:rPr>
        <w:t>4.2</w:t>
      </w:r>
      <w:r>
        <w:rPr>
          <w:rFonts w:ascii="Times New Roman" w:eastAsia="楷体_GB2312" w:hAnsi="Times New Roman" w:cs="Times New Roman"/>
        </w:rPr>
        <w:t xml:space="preserve"> </w:t>
      </w:r>
      <w:r w:rsidRPr="00D37183">
        <w:rPr>
          <w:rFonts w:ascii="Times New Roman" w:eastAsia="楷体_GB2312" w:hAnsi="Times New Roman" w:cs="Times New Roman"/>
        </w:rPr>
        <w:t>cm</w:t>
      </w:r>
      <w:r w:rsidRPr="00D37183">
        <w:rPr>
          <w:rFonts w:ascii="Times New Roman" w:eastAsia="楷体_GB2312" w:hAnsi="Times New Roman" w:cs="Times New Roman"/>
        </w:rPr>
        <w:t>的鲤鱼群体增加</w:t>
      </w:r>
      <w:r w:rsidRPr="00D37183">
        <w:rPr>
          <w:rFonts w:ascii="Times New Roman" w:eastAsia="楷体_GB2312" w:hAnsi="Times New Roman" w:cs="Times New Roman"/>
        </w:rPr>
        <w:t>10</w:t>
      </w:r>
      <w:r>
        <w:rPr>
          <w:rFonts w:ascii="Times New Roman" w:eastAsia="楷体_GB2312" w:hAnsi="Times New Roman" w:cs="Times New Roman"/>
        </w:rPr>
        <w:t xml:space="preserve"> </w:t>
      </w:r>
      <w:r w:rsidRPr="00D37183">
        <w:rPr>
          <w:rFonts w:ascii="Times New Roman" w:eastAsia="楷体_GB2312" w:hAnsi="Times New Roman" w:cs="Times New Roman"/>
        </w:rPr>
        <w:t>kJ</w:t>
      </w:r>
      <w:r w:rsidRPr="00D37183">
        <w:rPr>
          <w:rFonts w:ascii="Times New Roman" w:eastAsia="楷体_GB2312" w:hAnsi="Times New Roman" w:cs="Times New Roman"/>
        </w:rPr>
        <w:t>的能量，理论上最少需要的藻类能量：</w:t>
      </w:r>
      <w:r w:rsidRPr="00D37183">
        <w:rPr>
          <w:rFonts w:ascii="Times New Roman" w:eastAsia="楷体_GB2312" w:hAnsi="Times New Roman" w:cs="Times New Roman"/>
        </w:rPr>
        <w:t>10</w:t>
      </w:r>
      <w:r w:rsidRPr="00D37183">
        <w:rPr>
          <w:rFonts w:hAnsi="宋体" w:cs="Times New Roman"/>
        </w:rPr>
        <w:t>×</w:t>
      </w:r>
      <w:r w:rsidRPr="00D37183">
        <w:rPr>
          <w:rFonts w:ascii="Times New Roman" w:eastAsia="楷体_GB2312" w:hAnsi="Times New Roman" w:cs="Times New Roman"/>
        </w:rPr>
        <w:t>0.25÷20%÷20%</w:t>
      </w:r>
      <w:r w:rsidRPr="00D37183">
        <w:rPr>
          <w:rFonts w:ascii="Times New Roman" w:eastAsia="楷体_GB2312" w:hAnsi="Times New Roman" w:cs="Times New Roman"/>
        </w:rPr>
        <w:t>＋</w:t>
      </w:r>
      <w:r w:rsidRPr="00D37183">
        <w:rPr>
          <w:rFonts w:ascii="Times New Roman" w:eastAsia="楷体_GB2312" w:hAnsi="Times New Roman" w:cs="Times New Roman"/>
        </w:rPr>
        <w:t>10</w:t>
      </w:r>
      <w:r w:rsidRPr="00D37183">
        <w:rPr>
          <w:rFonts w:hAnsi="宋体" w:cs="Times New Roman"/>
        </w:rPr>
        <w:t>×</w:t>
      </w:r>
      <w:r w:rsidRPr="00D37183">
        <w:rPr>
          <w:rFonts w:ascii="Times New Roman" w:eastAsia="楷体_GB2312" w:hAnsi="Times New Roman" w:cs="Times New Roman"/>
        </w:rPr>
        <w:t>0.75÷20%</w:t>
      </w:r>
      <w:r w:rsidRPr="00D37183">
        <w:rPr>
          <w:rFonts w:ascii="Times New Roman" w:eastAsia="楷体_GB2312" w:hAnsi="Times New Roman" w:cs="Times New Roman"/>
        </w:rPr>
        <w:t>＝</w:t>
      </w:r>
      <w:r w:rsidRPr="00D37183">
        <w:rPr>
          <w:rFonts w:ascii="Times New Roman" w:eastAsia="楷体_GB2312" w:hAnsi="Times New Roman" w:cs="Times New Roman"/>
        </w:rPr>
        <w:t>100</w:t>
      </w:r>
      <w:r>
        <w:rPr>
          <w:rFonts w:ascii="Times New Roman" w:eastAsia="楷体_GB2312" w:hAnsi="Times New Roman" w:cs="Times New Roman"/>
        </w:rPr>
        <w:t>(</w:t>
      </w:r>
      <w:r w:rsidRPr="00D37183">
        <w:rPr>
          <w:rFonts w:ascii="Times New Roman" w:eastAsia="楷体_GB2312" w:hAnsi="Times New Roman" w:cs="Times New Roman"/>
        </w:rPr>
        <w:t>kJ</w:t>
      </w:r>
      <w:r>
        <w:rPr>
          <w:rFonts w:ascii="Times New Roman" w:eastAsia="楷体_GB2312" w:hAnsi="Times New Roman" w:cs="Times New Roman"/>
        </w:rPr>
        <w:t>)</w:t>
      </w:r>
      <w:r w:rsidRPr="00D37183">
        <w:rPr>
          <w:rFonts w:ascii="Times New Roman" w:eastAsia="楷体_GB2312" w:hAnsi="Times New Roman" w:cs="Times New Roman"/>
        </w:rPr>
        <w:t>，</w:t>
      </w:r>
      <w:r w:rsidRPr="00D37183">
        <w:rPr>
          <w:rFonts w:ascii="Times New Roman" w:eastAsia="楷体_GB2312" w:hAnsi="Times New Roman" w:cs="Times New Roman"/>
        </w:rPr>
        <w:t>C</w:t>
      </w:r>
      <w:r w:rsidRPr="00D37183">
        <w:rPr>
          <w:rFonts w:ascii="Times New Roman" w:eastAsia="楷体_GB2312" w:hAnsi="Times New Roman" w:cs="Times New Roman"/>
        </w:rPr>
        <w:t>正确；在藻类暴发季节，沼虾仅以藻类为食，而鲤鱼以沼虾为食时，减少了藻类的天敌，所以投放沼虾比投放相同体重的鲤鱼控制藻类效果好，</w:t>
      </w:r>
      <w:r w:rsidRPr="00D37183">
        <w:rPr>
          <w:rFonts w:ascii="Times New Roman" w:eastAsia="楷体_GB2312" w:hAnsi="Times New Roman" w:cs="Times New Roman"/>
        </w:rPr>
        <w:t>D</w:t>
      </w:r>
      <w:r w:rsidRPr="00D37183">
        <w:rPr>
          <w:rFonts w:ascii="Times New Roman" w:eastAsia="楷体_GB2312" w:hAnsi="Times New Roman" w:cs="Times New Roman"/>
        </w:rPr>
        <w:t>正确。</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12</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2025·</w:t>
      </w:r>
      <w:r w:rsidRPr="00D37183">
        <w:rPr>
          <w:rFonts w:ascii="Times New Roman" w:eastAsia="楷体_GB2312" w:hAnsi="Times New Roman" w:cs="Times New Roman"/>
        </w:rPr>
        <w:t>惠州二调</w:t>
      </w:r>
      <w:r>
        <w:rPr>
          <w:rFonts w:ascii="Times New Roman" w:eastAsia="楷体_GB2312" w:hAnsi="Times New Roman" w:cs="Times New Roman"/>
        </w:rPr>
        <w:t>)</w:t>
      </w:r>
      <w:r w:rsidRPr="00D37183">
        <w:rPr>
          <w:rFonts w:ascii="Times New Roman" w:hAnsi="Times New Roman" w:cs="Times New Roman"/>
        </w:rPr>
        <w:t>人工高密度养殖的罗非鱼塘中往往要大量投入人工饲料</w:t>
      </w:r>
      <w:r>
        <w:rPr>
          <w:rFonts w:ascii="Times New Roman" w:hAnsi="Times New Roman" w:cs="Times New Roman"/>
        </w:rPr>
        <w:t>，</w:t>
      </w:r>
      <w:r w:rsidRPr="00D37183">
        <w:rPr>
          <w:rFonts w:ascii="Times New Roman" w:hAnsi="Times New Roman" w:cs="Times New Roman"/>
        </w:rPr>
        <w:t>极易引起水体中</w:t>
      </w:r>
      <w:r w:rsidRPr="00D37183">
        <w:rPr>
          <w:rFonts w:ascii="Times New Roman" w:hAnsi="Times New Roman" w:cs="Times New Roman"/>
        </w:rPr>
        <w:t>N</w:t>
      </w:r>
      <w:r w:rsidRPr="00D37183">
        <w:rPr>
          <w:rFonts w:ascii="Times New Roman" w:hAnsi="Times New Roman" w:cs="Times New Roman"/>
        </w:rPr>
        <w:t>含量增加</w:t>
      </w:r>
      <w:r>
        <w:rPr>
          <w:rFonts w:ascii="Times New Roman" w:hAnsi="Times New Roman" w:cs="Times New Roman"/>
        </w:rPr>
        <w:t>，</w:t>
      </w:r>
      <w:r w:rsidRPr="00D37183">
        <w:rPr>
          <w:rFonts w:ascii="Times New Roman" w:hAnsi="Times New Roman" w:cs="Times New Roman"/>
        </w:rPr>
        <w:t>造成水体污染</w:t>
      </w:r>
      <w:r>
        <w:rPr>
          <w:rFonts w:ascii="Times New Roman" w:hAnsi="Times New Roman" w:cs="Times New Roman"/>
        </w:rPr>
        <w:t>。</w:t>
      </w:r>
      <w:r w:rsidRPr="00D37183">
        <w:rPr>
          <w:rFonts w:ascii="Times New Roman" w:hAnsi="Times New Roman" w:cs="Times New Roman"/>
        </w:rPr>
        <w:t>研究人员拟利用空心菜生态浮床技术来净化池塘水质</w:t>
      </w:r>
      <w:r>
        <w:rPr>
          <w:rFonts w:ascii="Times New Roman" w:hAnsi="Times New Roman" w:cs="Times New Roman"/>
        </w:rPr>
        <w:t>，</w:t>
      </w:r>
      <w:r w:rsidRPr="00D37183">
        <w:rPr>
          <w:rFonts w:ascii="Times New Roman" w:hAnsi="Times New Roman" w:cs="Times New Roman"/>
        </w:rPr>
        <w:t>以期达到淡水养殖废水二级标准</w:t>
      </w:r>
      <w:r>
        <w:rPr>
          <w:rFonts w:ascii="Times New Roman" w:hAnsi="Times New Roman" w:cs="Times New Roman"/>
        </w:rPr>
        <w:t>，</w:t>
      </w:r>
      <w:r w:rsidRPr="00D37183">
        <w:rPr>
          <w:rFonts w:ascii="Times New Roman" w:hAnsi="Times New Roman" w:cs="Times New Roman"/>
        </w:rPr>
        <w:t>空心菜生态浮床覆盖率研究结果如图</w:t>
      </w:r>
      <w:r>
        <w:rPr>
          <w:rFonts w:ascii="Times New Roman" w:hAnsi="Times New Roman" w:cs="Times New Roman"/>
        </w:rPr>
        <w:t>。</w:t>
      </w:r>
      <w:r w:rsidRPr="00D37183">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\\D206.TIF"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\\D206.TIF"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\\word\\D206.TIF"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\\D206.TIF"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\\D206.TIF"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\\D206.TIF"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62" type="#_x0000_t75" style="width:200.1pt;height:133.4pt">
            <v:imagedata r:id="rId79" r:href="rId80"/>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当空心菜浮床覆盖率大于</w:t>
      </w:r>
      <w:r w:rsidRPr="00D37183">
        <w:rPr>
          <w:rFonts w:ascii="Times New Roman" w:hAnsi="Times New Roman" w:cs="Times New Roman"/>
        </w:rPr>
        <w:t>20%</w:t>
      </w:r>
      <w:r w:rsidRPr="00D37183">
        <w:rPr>
          <w:rFonts w:ascii="Times New Roman" w:hAnsi="Times New Roman" w:cs="Times New Roman"/>
        </w:rPr>
        <w:t>时</w:t>
      </w:r>
      <w:r>
        <w:rPr>
          <w:rFonts w:ascii="Times New Roman" w:hAnsi="Times New Roman" w:cs="Times New Roman"/>
        </w:rPr>
        <w:t>，</w:t>
      </w:r>
      <w:r w:rsidRPr="00D37183">
        <w:rPr>
          <w:rFonts w:ascii="Times New Roman" w:hAnsi="Times New Roman" w:cs="Times New Roman"/>
        </w:rPr>
        <w:t>对水体总氮去除效果不一定比</w:t>
      </w:r>
      <w:r w:rsidRPr="00D37183">
        <w:rPr>
          <w:rFonts w:ascii="Times New Roman" w:hAnsi="Times New Roman" w:cs="Times New Roman"/>
        </w:rPr>
        <w:t>20%</w:t>
      </w:r>
      <w:r w:rsidRPr="00D37183">
        <w:rPr>
          <w:rFonts w:ascii="Times New Roman" w:hAnsi="Times New Roman" w:cs="Times New Roman"/>
        </w:rPr>
        <w:t>时更好</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该鱼塘中各营养级的能量</w:t>
      </w:r>
      <w:r>
        <w:rPr>
          <w:rFonts w:ascii="Times New Roman" w:hAnsi="Times New Roman" w:cs="Times New Roman"/>
        </w:rPr>
        <w:t>、</w:t>
      </w:r>
      <w:r w:rsidRPr="00D37183">
        <w:rPr>
          <w:rFonts w:ascii="Times New Roman" w:hAnsi="Times New Roman" w:cs="Times New Roman"/>
        </w:rPr>
        <w:t>数量金字塔均表现为上窄下宽的金字塔形</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90</w:t>
      </w:r>
      <w:r>
        <w:rPr>
          <w:rFonts w:ascii="Times New Roman" w:hAnsi="Times New Roman" w:cs="Times New Roman"/>
        </w:rPr>
        <w:t xml:space="preserve"> </w:t>
      </w:r>
      <w:r w:rsidRPr="00D37183">
        <w:rPr>
          <w:rFonts w:ascii="Times New Roman" w:hAnsi="Times New Roman" w:cs="Times New Roman"/>
        </w:rPr>
        <w:t>d</w:t>
      </w:r>
      <w:r w:rsidRPr="00D37183">
        <w:rPr>
          <w:rFonts w:ascii="Times New Roman" w:hAnsi="Times New Roman" w:cs="Times New Roman"/>
        </w:rPr>
        <w:t>时实验组总氮浓度较低的主要原因是含氮有机物被空心菜直接吸收</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流经该池塘生态系统的总能量为生态浮床中的空心菜固定的太阳能总量</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sidRPr="00D37183">
        <w:rPr>
          <w:rFonts w:ascii="Times New Roman" w:hAnsi="Times New Roman" w:cs="Times New Roman"/>
        </w:rPr>
        <w:t>A</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根据图中数据无法推测空心菜浮床覆盖率大于</w:t>
      </w:r>
      <w:r w:rsidRPr="00D37183">
        <w:rPr>
          <w:rFonts w:ascii="Times New Roman" w:eastAsia="楷体_GB2312" w:hAnsi="Times New Roman" w:cs="Times New Roman"/>
        </w:rPr>
        <w:t>20%</w:t>
      </w:r>
      <w:r w:rsidRPr="00D37183">
        <w:rPr>
          <w:rFonts w:ascii="Times New Roman" w:eastAsia="楷体_GB2312" w:hAnsi="Times New Roman" w:cs="Times New Roman"/>
        </w:rPr>
        <w:t>时对水体总氮的去除效果，</w:t>
      </w:r>
      <w:r w:rsidRPr="00D37183">
        <w:rPr>
          <w:rFonts w:ascii="Times New Roman" w:eastAsia="楷体_GB2312" w:hAnsi="Times New Roman" w:cs="Times New Roman"/>
        </w:rPr>
        <w:t>A</w:t>
      </w:r>
      <w:r w:rsidRPr="00D37183">
        <w:rPr>
          <w:rFonts w:ascii="Times New Roman" w:eastAsia="楷体_GB2312" w:hAnsi="Times New Roman" w:cs="Times New Roman"/>
        </w:rPr>
        <w:t>正确；该鱼塘为人工生态系统，需要大量投入人工饲料，所以各营养级的数量金字塔可能出现上宽下窄的倒置的金字塔形，</w:t>
      </w:r>
      <w:r w:rsidRPr="00D37183">
        <w:rPr>
          <w:rFonts w:ascii="Times New Roman" w:eastAsia="楷体_GB2312" w:hAnsi="Times New Roman" w:cs="Times New Roman"/>
        </w:rPr>
        <w:t>B</w:t>
      </w:r>
      <w:r w:rsidRPr="00D37183">
        <w:rPr>
          <w:rFonts w:ascii="Times New Roman" w:eastAsia="楷体_GB2312" w:hAnsi="Times New Roman" w:cs="Times New Roman"/>
        </w:rPr>
        <w:t>错误；植物吸收的是无机物，无法直接利用有机物，</w:t>
      </w:r>
      <w:r w:rsidRPr="00D37183">
        <w:rPr>
          <w:rFonts w:ascii="Times New Roman" w:eastAsia="楷体_GB2312" w:hAnsi="Times New Roman" w:cs="Times New Roman"/>
        </w:rPr>
        <w:t>C</w:t>
      </w:r>
      <w:r w:rsidRPr="00D37183">
        <w:rPr>
          <w:rFonts w:ascii="Times New Roman" w:eastAsia="楷体_GB2312" w:hAnsi="Times New Roman" w:cs="Times New Roman"/>
        </w:rPr>
        <w:t>错误；流经该池塘生态系统的总能量为生态浮床中的空心菜固定的太阳能总量以及人工投入的人工饲料中的化学能，</w:t>
      </w:r>
      <w:r w:rsidRPr="00D37183">
        <w:rPr>
          <w:rFonts w:ascii="Times New Roman" w:eastAsia="楷体_GB2312" w:hAnsi="Times New Roman" w:cs="Times New Roman"/>
        </w:rPr>
        <w:t>D</w:t>
      </w:r>
      <w:r w:rsidRPr="00D37183">
        <w:rPr>
          <w:rFonts w:ascii="Times New Roman" w:eastAsia="楷体_GB2312" w:hAnsi="Times New Roman" w:cs="Times New Roman"/>
        </w:rPr>
        <w:t>错误。</w:t>
      </w:r>
    </w:p>
    <w:p w:rsidR="00191F20" w:rsidRPr="00D37183"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江苏，</w:t>
      </w:r>
      <w:r w:rsidRPr="00D37183">
        <w:rPr>
          <w:rFonts w:ascii="Times New Roman" w:eastAsia="楷体_GB2312" w:hAnsi="Times New Roman" w:cs="Times New Roman"/>
        </w:rPr>
        <w:t>4</w:t>
      </w:r>
      <w:r>
        <w:rPr>
          <w:rFonts w:ascii="Times New Roman" w:eastAsia="楷体_GB2312" w:hAnsi="Times New Roman" w:cs="Times New Roman"/>
        </w:rPr>
        <w:t>)</w:t>
      </w:r>
      <w:r w:rsidRPr="00D37183">
        <w:rPr>
          <w:rFonts w:ascii="Times New Roman" w:hAnsi="Times New Roman" w:cs="Times New Roman"/>
        </w:rPr>
        <w:t>为了防治莲藕食根金花虫</w:t>
      </w:r>
      <w:r>
        <w:rPr>
          <w:rFonts w:ascii="Times New Roman" w:hAnsi="Times New Roman" w:cs="Times New Roman"/>
        </w:rPr>
        <w:t>，</w:t>
      </w:r>
      <w:r w:rsidRPr="00D37183">
        <w:rPr>
          <w:rFonts w:ascii="Times New Roman" w:hAnsi="Times New Roman" w:cs="Times New Roman"/>
        </w:rPr>
        <w:t>研究者在藕田套养以莲藕食根金花虫为食的泥鳅</w:t>
      </w:r>
      <w:r>
        <w:rPr>
          <w:rFonts w:ascii="Times New Roman" w:hAnsi="Times New Roman" w:cs="Times New Roman"/>
        </w:rPr>
        <w:t>、</w:t>
      </w:r>
      <w:r w:rsidRPr="00D37183">
        <w:rPr>
          <w:rFonts w:ascii="Times New Roman" w:hAnsi="Times New Roman" w:cs="Times New Roman"/>
        </w:rPr>
        <w:t>黄鳝</w:t>
      </w:r>
      <w:r>
        <w:rPr>
          <w:rFonts w:ascii="Times New Roman" w:hAnsi="Times New Roman" w:cs="Times New Roman"/>
        </w:rPr>
        <w:t>，</w:t>
      </w:r>
      <w:r w:rsidRPr="00D37183">
        <w:rPr>
          <w:rFonts w:ascii="Times New Roman" w:hAnsi="Times New Roman" w:cs="Times New Roman"/>
        </w:rPr>
        <w:t>并开展相关研究</w:t>
      </w:r>
      <w:r>
        <w:rPr>
          <w:rFonts w:ascii="Times New Roman" w:hAnsi="Times New Roman" w:cs="Times New Roman"/>
        </w:rPr>
        <w:t>，</w:t>
      </w:r>
      <w:r w:rsidRPr="00D37183">
        <w:rPr>
          <w:rFonts w:ascii="Times New Roman" w:hAnsi="Times New Roman" w:cs="Times New Roman"/>
        </w:rPr>
        <w:t>结果见表</w:t>
      </w:r>
      <w:r>
        <w:rPr>
          <w:rFonts w:ascii="Times New Roman" w:hAnsi="Times New Roman" w:cs="Times New Roman"/>
        </w:rPr>
        <w:t>。</w:t>
      </w:r>
      <w:r w:rsidRPr="00D37183">
        <w:rPr>
          <w:rFonts w:ascii="Times New Roman" w:hAnsi="Times New Roman" w:cs="Times New Roman"/>
        </w:rPr>
        <w:t>下列相关叙述错误的是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2"/>
        <w:gridCol w:w="2703"/>
        <w:gridCol w:w="1984"/>
      </w:tblGrid>
      <w:tr w:rsidR="00191F20" w:rsidRPr="00D37183" w:rsidTr="00027297">
        <w:trPr>
          <w:jc w:val="center"/>
        </w:trPr>
        <w:tc>
          <w:tcPr>
            <w:tcW w:w="2542"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套养方式</w:t>
            </w:r>
          </w:p>
        </w:tc>
        <w:tc>
          <w:tcPr>
            <w:tcW w:w="27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莲藕食根金花虫防治率</w:t>
            </w:r>
            <w:r w:rsidRPr="00D37183">
              <w:rPr>
                <w:rFonts w:ascii="Times New Roman" w:hAnsi="Times New Roman" w:cs="Times New Roman"/>
              </w:rPr>
              <w:t>/%</w:t>
            </w:r>
          </w:p>
        </w:tc>
        <w:tc>
          <w:tcPr>
            <w:tcW w:w="198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藕增产率</w:t>
            </w:r>
            <w:r w:rsidRPr="00D37183">
              <w:rPr>
                <w:rFonts w:ascii="Times New Roman" w:hAnsi="Times New Roman" w:cs="Times New Roman"/>
              </w:rPr>
              <w:t>/%</w:t>
            </w:r>
          </w:p>
        </w:tc>
      </w:tr>
      <w:tr w:rsidR="00191F20" w:rsidRPr="00D37183" w:rsidTr="00027297">
        <w:trPr>
          <w:jc w:val="center"/>
        </w:trPr>
        <w:tc>
          <w:tcPr>
            <w:tcW w:w="2542"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单独套养泥鳅</w:t>
            </w:r>
          </w:p>
        </w:tc>
        <w:tc>
          <w:tcPr>
            <w:tcW w:w="27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81.3</w:t>
            </w:r>
          </w:p>
        </w:tc>
        <w:tc>
          <w:tcPr>
            <w:tcW w:w="198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8.2</w:t>
            </w:r>
          </w:p>
        </w:tc>
      </w:tr>
      <w:tr w:rsidR="00191F20" w:rsidRPr="00D37183" w:rsidTr="00027297">
        <w:trPr>
          <w:jc w:val="center"/>
        </w:trPr>
        <w:tc>
          <w:tcPr>
            <w:tcW w:w="2542"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单独套养黄鳝</w:t>
            </w:r>
          </w:p>
        </w:tc>
        <w:tc>
          <w:tcPr>
            <w:tcW w:w="27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75.7</w:t>
            </w:r>
          </w:p>
        </w:tc>
        <w:tc>
          <w:tcPr>
            <w:tcW w:w="198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3.6</w:t>
            </w:r>
          </w:p>
        </w:tc>
      </w:tr>
      <w:tr w:rsidR="00191F20" w:rsidTr="00027297">
        <w:trPr>
          <w:jc w:val="center"/>
        </w:trPr>
        <w:tc>
          <w:tcPr>
            <w:tcW w:w="2542"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混合套养泥鳅和黄鳝</w:t>
            </w:r>
          </w:p>
        </w:tc>
        <w:tc>
          <w:tcPr>
            <w:tcW w:w="2703"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94.2</w:t>
            </w:r>
          </w:p>
        </w:tc>
        <w:tc>
          <w:tcPr>
            <w:tcW w:w="1984" w:type="dxa"/>
            <w:shd w:val="clear" w:color="auto" w:fill="auto"/>
            <w:vAlign w:val="center"/>
          </w:tcPr>
          <w:p w:rsidR="00191F20"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13.9</w:t>
            </w:r>
          </w:p>
        </w:tc>
      </w:tr>
    </w:tbl>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A.</w:t>
      </w:r>
      <w:r w:rsidRPr="00D37183">
        <w:rPr>
          <w:rFonts w:ascii="Times New Roman" w:hAnsi="Times New Roman" w:cs="Times New Roman"/>
        </w:rPr>
        <w:t>混合套养更有利于防止莲藕食根金花虫</w:t>
      </w:r>
      <w:r>
        <w:rPr>
          <w:rFonts w:ascii="Times New Roman" w:hAnsi="Times New Roman" w:cs="Times New Roman"/>
        </w:rPr>
        <w:t>、</w:t>
      </w:r>
      <w:r w:rsidRPr="00D37183">
        <w:rPr>
          <w:rFonts w:ascii="Times New Roman" w:hAnsi="Times New Roman" w:cs="Times New Roman"/>
        </w:rPr>
        <w:t>提高藕增产率</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3</w:t>
      </w:r>
      <w:r w:rsidRPr="00D37183">
        <w:rPr>
          <w:rFonts w:ascii="Times New Roman" w:hAnsi="Times New Roman" w:cs="Times New Roman"/>
        </w:rPr>
        <w:t>种套养方式都显著提高了食物链相邻营养级的能量传递效率</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C</w:t>
      </w:r>
      <w:r>
        <w:rPr>
          <w:rFonts w:ascii="Times New Roman" w:hAnsi="Times New Roman" w:cs="Times New Roman"/>
        </w:rPr>
        <w:t>．</w:t>
      </w:r>
      <w:r w:rsidRPr="00D37183">
        <w:rPr>
          <w:rFonts w:ascii="Times New Roman" w:hAnsi="Times New Roman" w:cs="Times New Roman"/>
        </w:rPr>
        <w:t>混合套养中泥鳅和黄鳝因生态位重叠而存在种间竞争关系</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D</w:t>
      </w:r>
      <w:r>
        <w:rPr>
          <w:rFonts w:ascii="Times New Roman" w:hAnsi="Times New Roman" w:cs="Times New Roman"/>
        </w:rPr>
        <w:t>．</w:t>
      </w:r>
      <w:r w:rsidRPr="00D37183">
        <w:rPr>
          <w:rFonts w:ascii="Times New Roman" w:hAnsi="Times New Roman" w:cs="Times New Roman"/>
        </w:rPr>
        <w:t>生物防治优化了生态系统的能量流动方向</w:t>
      </w:r>
      <w:r>
        <w:rPr>
          <w:rFonts w:ascii="Times New Roman" w:hAnsi="Times New Roman" w:cs="Times New Roman"/>
        </w:rPr>
        <w:t>，</w:t>
      </w:r>
      <w:r w:rsidRPr="00D37183">
        <w:rPr>
          <w:rFonts w:ascii="Times New Roman" w:hAnsi="Times New Roman" w:cs="Times New Roman"/>
        </w:rPr>
        <w:t>提高了经济效益和生态效益</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hAnsi="Times New Roman" w:cs="Times New Roman"/>
        </w:rPr>
        <w:t xml:space="preserve">　</w:t>
      </w:r>
      <w:r w:rsidRPr="00D37183">
        <w:rPr>
          <w:rFonts w:ascii="Times New Roman" w:hAnsi="Times New Roman" w:cs="Times New Roman"/>
        </w:rPr>
        <w:t>B</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sidRPr="00D37183">
        <w:rPr>
          <w:rFonts w:ascii="Times New Roman" w:eastAsia="楷体_GB2312" w:hAnsi="Times New Roman" w:cs="Times New Roman"/>
        </w:rPr>
        <w:t>套养可以使该生态系统中食物网更复杂，但并不能提高食物链相邻营养级的能量传递效率，</w:t>
      </w:r>
      <w:r w:rsidRPr="00D37183">
        <w:rPr>
          <w:rFonts w:ascii="Times New Roman" w:eastAsia="楷体_GB2312" w:hAnsi="Times New Roman" w:cs="Times New Roman"/>
        </w:rPr>
        <w:t>B</w:t>
      </w:r>
      <w:r w:rsidRPr="00D37183">
        <w:rPr>
          <w:rFonts w:ascii="Times New Roman" w:eastAsia="楷体_GB2312" w:hAnsi="Times New Roman" w:cs="Times New Roman"/>
        </w:rPr>
        <w:t>错误；泥鳅和黄鳝都以莲藕食根金花虫为食，可能会在资源获取上产生种间竞争，因此混合套养中泥鳅和黄鳝因生态位重叠而存在种间竞争关系，</w:t>
      </w:r>
      <w:r w:rsidRPr="00D37183">
        <w:rPr>
          <w:rFonts w:ascii="Times New Roman" w:eastAsia="楷体_GB2312" w:hAnsi="Times New Roman" w:cs="Times New Roman"/>
        </w:rPr>
        <w:t>C</w:t>
      </w:r>
      <w:r w:rsidRPr="00D37183">
        <w:rPr>
          <w:rFonts w:ascii="Times New Roman" w:eastAsia="楷体_GB2312" w:hAnsi="Times New Roman" w:cs="Times New Roman"/>
        </w:rPr>
        <w:t>正确。</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二、非选择题</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14</w:t>
      </w:r>
      <w:r>
        <w:rPr>
          <w:rFonts w:ascii="Times New Roman" w:hAnsi="Times New Roman" w:cs="Times New Roman"/>
        </w:rPr>
        <w:t>．</w:t>
      </w:r>
      <w:r>
        <w:rPr>
          <w:rFonts w:ascii="Times New Roman" w:hAnsi="Times New Roman" w:cs="Times New Roman"/>
        </w:rPr>
        <w:t>(</w:t>
      </w:r>
      <w:r w:rsidRPr="00D37183">
        <w:rPr>
          <w:rFonts w:ascii="Times New Roman" w:hAnsi="Times New Roman" w:cs="Times New Roman"/>
        </w:rPr>
        <w:t>14</w:t>
      </w:r>
      <w:r w:rsidRPr="00D37183">
        <w:rPr>
          <w:rFonts w:ascii="Times New Roman" w:hAnsi="Times New Roman" w:cs="Times New Roman"/>
        </w:rPr>
        <w:t>分</w:t>
      </w:r>
      <w:r>
        <w:rPr>
          <w:rFonts w:ascii="Times New Roman" w:hAnsi="Times New Roman" w:cs="Times New Roman"/>
        </w:rPr>
        <w:t>)</w:t>
      </w:r>
      <w:r w:rsidRPr="00D37183">
        <w:rPr>
          <w:rFonts w:ascii="Times New Roman" w:hAnsi="Times New Roman" w:cs="Times New Roman"/>
        </w:rPr>
        <w:t>如图</w:t>
      </w:r>
      <w:r w:rsidRPr="00D37183">
        <w:rPr>
          <w:rFonts w:ascii="Times New Roman" w:hAnsi="Times New Roman" w:cs="Times New Roman"/>
        </w:rPr>
        <w:t>1</w:t>
      </w:r>
      <w:r w:rsidRPr="00D37183">
        <w:rPr>
          <w:rFonts w:ascii="Times New Roman" w:hAnsi="Times New Roman" w:cs="Times New Roman"/>
        </w:rPr>
        <w:t>是某鱼塘生态系统的能量流动图</w:t>
      </w:r>
      <w:r>
        <w:rPr>
          <w:rFonts w:ascii="Times New Roman" w:hAnsi="Times New Roman" w:cs="Times New Roman"/>
        </w:rPr>
        <w:t>，</w:t>
      </w:r>
      <w:r w:rsidRPr="00D37183">
        <w:rPr>
          <w:rFonts w:ascii="Times New Roman" w:hAnsi="Times New Roman" w:cs="Times New Roman"/>
        </w:rPr>
        <w:t>图中的英文字母表示能量</w:t>
      </w:r>
      <w:r>
        <w:rPr>
          <w:rFonts w:ascii="Times New Roman" w:hAnsi="Times New Roman" w:cs="Times New Roman"/>
        </w:rPr>
        <w:t>(</w:t>
      </w:r>
      <w:r w:rsidRPr="00D37183">
        <w:rPr>
          <w:rFonts w:ascii="Times New Roman" w:hAnsi="Times New Roman" w:cs="Times New Roman"/>
        </w:rPr>
        <w:t>单位</w:t>
      </w:r>
      <w:r>
        <w:rPr>
          <w:rFonts w:ascii="Times New Roman" w:hAnsi="Times New Roman" w:cs="Times New Roman"/>
        </w:rPr>
        <w:t>：</w:t>
      </w:r>
      <w:r w:rsidRPr="00D37183">
        <w:rPr>
          <w:rFonts w:ascii="Times New Roman" w:hAnsi="Times New Roman" w:cs="Times New Roman"/>
        </w:rPr>
        <w:t>kJ</w:t>
      </w:r>
      <w:r>
        <w:rPr>
          <w:rFonts w:ascii="Times New Roman" w:hAnsi="Times New Roman" w:cs="Times New Roman"/>
        </w:rPr>
        <w:t>)</w:t>
      </w:r>
      <w:r>
        <w:rPr>
          <w:rFonts w:ascii="Times New Roman" w:hAnsi="Times New Roman" w:cs="Times New Roman"/>
        </w:rPr>
        <w:t>，</w:t>
      </w:r>
      <w:r w:rsidRPr="00D37183">
        <w:rPr>
          <w:rFonts w:ascii="Times New Roman" w:hAnsi="Times New Roman" w:cs="Times New Roman"/>
        </w:rPr>
        <w:t>图</w:t>
      </w:r>
      <w:r w:rsidRPr="00D37183">
        <w:rPr>
          <w:rFonts w:ascii="Times New Roman" w:hAnsi="Times New Roman" w:cs="Times New Roman"/>
        </w:rPr>
        <w:t>2</w:t>
      </w:r>
      <w:r w:rsidRPr="00D37183">
        <w:rPr>
          <w:rFonts w:ascii="Times New Roman" w:hAnsi="Times New Roman" w:cs="Times New Roman"/>
        </w:rPr>
        <w:t>是根据调查对象构建的食物网</w:t>
      </w:r>
      <w:r>
        <w:rPr>
          <w:rFonts w:ascii="Times New Roman" w:hAnsi="Times New Roman" w:cs="Times New Roman"/>
        </w:rPr>
        <w:t>。</w:t>
      </w:r>
      <w:r w:rsidRPr="00D37183">
        <w:rPr>
          <w:rFonts w:ascii="Times New Roman" w:hAnsi="Times New Roman" w:cs="Times New Roman"/>
        </w:rPr>
        <w:t>回答下列问题</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\\7-31.TIF"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\\7-31.TIF"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\\7-31.TIF"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\\7-31.TIF"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63" type="#_x0000_t75" style="width:212.9pt;height:119.25pt">
            <v:imagedata r:id="rId81" r:href="rId82"/>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\\7-32.TIF"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\\7-32.TIF"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\\word\\7-32.TIF"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王莎莎</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w:instrText>
      </w:r>
      <w:r>
        <w:rPr>
          <w:rFonts w:ascii="Times New Roman" w:hAnsi="Times New Roman" w:cs="Times New Roman" w:hint="eastAsia"/>
        </w:rPr>
        <w:instrText>做</w:instrText>
      </w:r>
      <w:r>
        <w:rPr>
          <w:rFonts w:ascii="Times New Roman" w:hAnsi="Times New Roman" w:cs="Times New Roman" w:hint="eastAsia"/>
        </w:rPr>
        <w:instrText>PPT\\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活页</w:instrText>
      </w:r>
      <w:r>
        <w:rPr>
          <w:rFonts w:ascii="Times New Roman" w:hAnsi="Times New Roman" w:cs="Times New Roman" w:hint="eastAsia"/>
        </w:rPr>
        <w:instrText>\\7-32.TIF"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C316BB">
        <w:rPr>
          <w:rFonts w:ascii="Times New Roman" w:hAnsi="Times New Roman" w:cs="Times New Roman"/>
        </w:rPr>
        <w:fldChar w:fldCharType="begin"/>
      </w:r>
      <w:r w:rsidR="00C316BB">
        <w:rPr>
          <w:rFonts w:ascii="Times New Roman" w:hAnsi="Times New Roman" w:cs="Times New Roman"/>
        </w:rPr>
        <w:instrText xml:space="preserve"> </w:instrText>
      </w:r>
      <w:r w:rsidR="00C316BB">
        <w:rPr>
          <w:rFonts w:ascii="Times New Roman" w:hAnsi="Times New Roman" w:cs="Times New Roman" w:hint="eastAsia"/>
        </w:rPr>
        <w:instrText>INCLUDEPICTURE  "E:\\2026\\</w:instrText>
      </w:r>
      <w:r w:rsidR="00C316BB">
        <w:rPr>
          <w:rFonts w:ascii="Times New Roman" w:hAnsi="Times New Roman" w:cs="Times New Roman" w:hint="eastAsia"/>
        </w:rPr>
        <w:instrText>上目录</w:instrText>
      </w:r>
      <w:r w:rsidR="00C316BB">
        <w:rPr>
          <w:rFonts w:ascii="Times New Roman" w:hAnsi="Times New Roman" w:cs="Times New Roman" w:hint="eastAsia"/>
        </w:rPr>
        <w:instrText>\\2026</w:instrText>
      </w:r>
      <w:r w:rsidR="00C316BB">
        <w:rPr>
          <w:rFonts w:ascii="Times New Roman" w:hAnsi="Times New Roman" w:cs="Times New Roman" w:hint="eastAsia"/>
        </w:rPr>
        <w:instrText>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步步高</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大一轮</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生物学</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人教版</w:instrText>
      </w:r>
      <w:r w:rsidR="00C316BB">
        <w:rPr>
          <w:rFonts w:ascii="Times New Roman" w:hAnsi="Times New Roman" w:cs="Times New Roman" w:hint="eastAsia"/>
        </w:rPr>
        <w:instrText xml:space="preserve"> </w:instrText>
      </w:r>
      <w:r w:rsidR="00C316BB">
        <w:rPr>
          <w:rFonts w:ascii="Times New Roman" w:hAnsi="Times New Roman" w:cs="Times New Roman" w:hint="eastAsia"/>
        </w:rPr>
        <w:instrText>广东专用</w:instrText>
      </w:r>
      <w:r w:rsidR="00C316BB">
        <w:rPr>
          <w:rFonts w:ascii="Times New Roman" w:hAnsi="Times New Roman" w:cs="Times New Roman" w:hint="eastAsia"/>
        </w:rPr>
        <w:instrText>\\</w:instrText>
      </w:r>
      <w:r w:rsidR="00C316BB">
        <w:rPr>
          <w:rFonts w:ascii="Times New Roman" w:hAnsi="Times New Roman" w:cs="Times New Roman" w:hint="eastAsia"/>
        </w:rPr>
        <w:instrText>活页</w:instrText>
      </w:r>
      <w:r w:rsidR="00C316BB">
        <w:rPr>
          <w:rFonts w:ascii="Times New Roman" w:hAnsi="Times New Roman" w:cs="Times New Roman" w:hint="eastAsia"/>
        </w:rPr>
        <w:instrText>\\7-32.TIF" \* MERGEFORMATINET</w:instrText>
      </w:r>
      <w:r w:rsidR="00C316BB">
        <w:rPr>
          <w:rFonts w:ascii="Times New Roman" w:hAnsi="Times New Roman" w:cs="Times New Roman"/>
        </w:rPr>
        <w:instrText xml:space="preserve"> </w:instrText>
      </w:r>
      <w:r w:rsidR="00C316BB">
        <w:rPr>
          <w:rFonts w:ascii="Times New Roman" w:hAnsi="Times New Roman" w:cs="Times New Roman"/>
        </w:rPr>
        <w:fldChar w:fldCharType="separate"/>
      </w:r>
      <w:r w:rsidR="002A1BDA">
        <w:rPr>
          <w:rFonts w:ascii="Times New Roman" w:hAnsi="Times New Roman" w:cs="Times New Roman"/>
        </w:rPr>
        <w:fldChar w:fldCharType="begin"/>
      </w:r>
      <w:r w:rsidR="002A1BDA">
        <w:rPr>
          <w:rFonts w:ascii="Times New Roman" w:hAnsi="Times New Roman" w:cs="Times New Roman"/>
        </w:rPr>
        <w:instrText xml:space="preserve"> </w:instrText>
      </w:r>
      <w:r w:rsidR="002A1BDA">
        <w:rPr>
          <w:rFonts w:ascii="Times New Roman" w:hAnsi="Times New Roman" w:cs="Times New Roman" w:hint="eastAsia"/>
        </w:rPr>
        <w:instrText>INCLUDEPICTURE  "E:\\2026\\</w:instrText>
      </w:r>
      <w:r w:rsidR="002A1BDA">
        <w:rPr>
          <w:rFonts w:ascii="Times New Roman" w:hAnsi="Times New Roman" w:cs="Times New Roman" w:hint="eastAsia"/>
        </w:rPr>
        <w:instrText>上目录</w:instrText>
      </w:r>
      <w:r w:rsidR="002A1BDA">
        <w:rPr>
          <w:rFonts w:ascii="Times New Roman" w:hAnsi="Times New Roman" w:cs="Times New Roman" w:hint="eastAsia"/>
        </w:rPr>
        <w:instrText>\\2026</w:instrText>
      </w:r>
      <w:r w:rsidR="002A1BDA">
        <w:rPr>
          <w:rFonts w:ascii="Times New Roman" w:hAnsi="Times New Roman" w:cs="Times New Roman" w:hint="eastAsia"/>
        </w:rPr>
        <w:instrText>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步步高</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大一轮</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生物学</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人教版</w:instrText>
      </w:r>
      <w:r w:rsidR="002A1BDA">
        <w:rPr>
          <w:rFonts w:ascii="Times New Roman" w:hAnsi="Times New Roman" w:cs="Times New Roman" w:hint="eastAsia"/>
        </w:rPr>
        <w:instrText xml:space="preserve"> </w:instrText>
      </w:r>
      <w:r w:rsidR="002A1BDA">
        <w:rPr>
          <w:rFonts w:ascii="Times New Roman" w:hAnsi="Times New Roman" w:cs="Times New Roman" w:hint="eastAsia"/>
        </w:rPr>
        <w:instrText>广东专用</w:instrText>
      </w:r>
      <w:r w:rsidR="002A1BDA">
        <w:rPr>
          <w:rFonts w:ascii="Times New Roman" w:hAnsi="Times New Roman" w:cs="Times New Roman" w:hint="eastAsia"/>
        </w:rPr>
        <w:instrText>\\</w:instrText>
      </w:r>
      <w:r w:rsidR="002A1BDA">
        <w:rPr>
          <w:rFonts w:ascii="Times New Roman" w:hAnsi="Times New Roman" w:cs="Times New Roman" w:hint="eastAsia"/>
        </w:rPr>
        <w:instrText>活页</w:instrText>
      </w:r>
      <w:r w:rsidR="002A1BDA">
        <w:rPr>
          <w:rFonts w:ascii="Times New Roman" w:hAnsi="Times New Roman" w:cs="Times New Roman" w:hint="eastAsia"/>
        </w:rPr>
        <w:instrText>\\7-32.TIF" \* MERGEFORMATINET</w:instrText>
      </w:r>
      <w:r w:rsidR="002A1BDA">
        <w:rPr>
          <w:rFonts w:ascii="Times New Roman" w:hAnsi="Times New Roman" w:cs="Times New Roman"/>
        </w:rPr>
        <w:instrText xml:space="preserve"> </w:instrText>
      </w:r>
      <w:r w:rsidR="002A1BDA">
        <w:rPr>
          <w:rFonts w:ascii="Times New Roman" w:hAnsi="Times New Roman" w:cs="Times New Roman"/>
        </w:rPr>
        <w:fldChar w:fldCharType="separate"/>
      </w:r>
      <w:r w:rsidR="00514F09">
        <w:rPr>
          <w:rFonts w:ascii="Times New Roman" w:hAnsi="Times New Roman" w:cs="Times New Roman"/>
        </w:rPr>
        <w:pict>
          <v:shape id="_x0000_i1064" type="#_x0000_t75" style="width:114.85pt;height:84.8pt">
            <v:imagedata r:id="rId83" r:href="rId84"/>
          </v:shape>
        </w:pict>
      </w:r>
      <w:r w:rsidR="002A1BDA">
        <w:rPr>
          <w:rFonts w:ascii="Times New Roman" w:hAnsi="Times New Roman" w:cs="Times New Roman"/>
        </w:rPr>
        <w:fldChar w:fldCharType="end"/>
      </w:r>
      <w:r w:rsidR="00C316BB">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1</w:t>
      </w:r>
      <w:r>
        <w:rPr>
          <w:rFonts w:ascii="Times New Roman" w:hAnsi="Times New Roman" w:cs="Times New Roman"/>
        </w:rPr>
        <w:t>)</w:t>
      </w:r>
      <w:r w:rsidRPr="00D37183">
        <w:rPr>
          <w:rFonts w:ascii="Times New Roman" w:hAnsi="Times New Roman" w:cs="Times New Roman"/>
        </w:rPr>
        <w:t>图</w:t>
      </w:r>
      <w:r w:rsidRPr="00D37183">
        <w:rPr>
          <w:rFonts w:ascii="Times New Roman" w:hAnsi="Times New Roman" w:cs="Times New Roman"/>
        </w:rPr>
        <w:t>1</w:t>
      </w:r>
      <w:r w:rsidRPr="00D37183">
        <w:rPr>
          <w:rFonts w:ascii="Times New Roman" w:hAnsi="Times New Roman" w:cs="Times New Roman"/>
        </w:rPr>
        <w:t>中直接揭示的生态系统的主要功能是</w:t>
      </w:r>
      <w:r w:rsidRPr="00D37183">
        <w:rPr>
          <w:rFonts w:ascii="Times New Roman" w:hAnsi="Times New Roman" w:cs="Times New Roman"/>
        </w:rPr>
        <w:t>________</w:t>
      </w:r>
      <w:r>
        <w:rPr>
          <w:rFonts w:ascii="Times New Roman" w:hAnsi="Times New Roman" w:cs="Times New Roman"/>
        </w:rPr>
        <w:t>，</w:t>
      </w:r>
      <w:r w:rsidRPr="00D37183">
        <w:rPr>
          <w:rFonts w:ascii="Times New Roman" w:hAnsi="Times New Roman" w:cs="Times New Roman"/>
        </w:rPr>
        <w:t>该鱼塘中所有的鱼和其他生物不能构成生态系统的原因是</w:t>
      </w:r>
      <w:r w:rsidRPr="00D37183">
        <w:rPr>
          <w:rFonts w:ascii="Times New Roman" w:hAnsi="Times New Roman" w:cs="Times New Roman"/>
        </w:rPr>
        <w:t>________________________________________</w:t>
      </w:r>
      <w:r>
        <w:rPr>
          <w:rFonts w:ascii="Times New Roman" w:hAnsi="Times New Roman" w:cs="Times New Roman"/>
        </w:rPr>
        <w:t>___________________</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ascii="Times New Roman" w:hAnsi="Times New Roman" w:cs="Times New Roman"/>
        </w:rPr>
        <w:t>据图</w:t>
      </w:r>
      <w:r w:rsidRPr="00D37183">
        <w:rPr>
          <w:rFonts w:ascii="Times New Roman" w:hAnsi="Times New Roman" w:cs="Times New Roman"/>
        </w:rPr>
        <w:t>1</w:t>
      </w:r>
      <w:r w:rsidRPr="00D37183">
        <w:rPr>
          <w:rFonts w:ascii="Times New Roman" w:hAnsi="Times New Roman" w:cs="Times New Roman"/>
        </w:rPr>
        <w:t>可知</w:t>
      </w:r>
      <w:r>
        <w:rPr>
          <w:rFonts w:ascii="Times New Roman" w:hAnsi="Times New Roman" w:cs="Times New Roman"/>
        </w:rPr>
        <w:t>，</w:t>
      </w:r>
      <w:r w:rsidRPr="00D37183">
        <w:rPr>
          <w:rFonts w:ascii="Times New Roman" w:hAnsi="Times New Roman" w:cs="Times New Roman"/>
        </w:rPr>
        <w:t>流入该生态系统的能量值为</w:t>
      </w:r>
      <w:r w:rsidRPr="00D37183">
        <w:rPr>
          <w:rFonts w:ascii="Times New Roman" w:hAnsi="Times New Roman" w:cs="Times New Roman"/>
        </w:rPr>
        <w:t>__________________</w:t>
      </w:r>
      <w:r>
        <w:rPr>
          <w:rFonts w:ascii="Times New Roman" w:hAnsi="Times New Roman" w:cs="Times New Roman"/>
        </w:rPr>
        <w:t>(</w:t>
      </w:r>
      <w:r w:rsidRPr="00D37183">
        <w:rPr>
          <w:rFonts w:ascii="Times New Roman" w:hAnsi="Times New Roman" w:cs="Times New Roman"/>
        </w:rPr>
        <w:t>用字母表示</w:t>
      </w:r>
      <w:r>
        <w:rPr>
          <w:rFonts w:ascii="Times New Roman" w:hAnsi="Times New Roman" w:cs="Times New Roman"/>
        </w:rPr>
        <w:t>)</w:t>
      </w:r>
      <w:r>
        <w:rPr>
          <w:rFonts w:ascii="Times New Roman" w:hAnsi="Times New Roman" w:cs="Times New Roman"/>
        </w:rPr>
        <w:t>。</w:t>
      </w:r>
      <w:r w:rsidRPr="00D37183">
        <w:rPr>
          <w:rFonts w:ascii="Times New Roman" w:hAnsi="Times New Roman" w:cs="Times New Roman"/>
        </w:rPr>
        <w:t>图</w:t>
      </w:r>
      <w:r w:rsidRPr="00D37183">
        <w:rPr>
          <w:rFonts w:ascii="Times New Roman" w:hAnsi="Times New Roman" w:cs="Times New Roman"/>
        </w:rPr>
        <w:t>1</w:t>
      </w:r>
      <w:r w:rsidRPr="00D37183">
        <w:rPr>
          <w:rFonts w:ascii="Times New Roman" w:hAnsi="Times New Roman" w:cs="Times New Roman"/>
        </w:rPr>
        <w:t>中植物到植食性鱼类的能量传递效率可表示为</w:t>
      </w:r>
      <w:r w:rsidRPr="00D37183">
        <w:rPr>
          <w:rFonts w:ascii="Times New Roman" w:hAnsi="Times New Roman" w:cs="Times New Roman"/>
        </w:rPr>
        <w:t>________________________________________________________________________</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3</w:t>
      </w:r>
      <w:r>
        <w:rPr>
          <w:rFonts w:ascii="Times New Roman" w:hAnsi="Times New Roman" w:cs="Times New Roman"/>
        </w:rPr>
        <w:t>)(</w:t>
      </w:r>
      <w:r w:rsidRPr="00D37183">
        <w:rPr>
          <w:rFonts w:ascii="Times New Roman" w:hAnsi="Times New Roman" w:cs="Times New Roman"/>
        </w:rPr>
        <w:t>6</w:t>
      </w:r>
      <w:r w:rsidRPr="00D37183">
        <w:rPr>
          <w:rFonts w:ascii="Times New Roman" w:hAnsi="Times New Roman" w:cs="Times New Roman"/>
        </w:rPr>
        <w:t>分</w:t>
      </w:r>
      <w:r>
        <w:rPr>
          <w:rFonts w:ascii="Times New Roman" w:hAnsi="Times New Roman" w:cs="Times New Roman"/>
        </w:rPr>
        <w:t>)</w:t>
      </w:r>
      <w:r w:rsidRPr="00D37183">
        <w:rPr>
          <w:rFonts w:ascii="Times New Roman" w:hAnsi="Times New Roman" w:cs="Times New Roman"/>
        </w:rPr>
        <w:t>在分析图</w:t>
      </w:r>
      <w:r w:rsidRPr="00D37183">
        <w:rPr>
          <w:rFonts w:ascii="Times New Roman" w:hAnsi="Times New Roman" w:cs="Times New Roman"/>
        </w:rPr>
        <w:t>2</w:t>
      </w:r>
      <w:r w:rsidRPr="00D37183">
        <w:rPr>
          <w:rFonts w:ascii="Times New Roman" w:hAnsi="Times New Roman" w:cs="Times New Roman"/>
        </w:rPr>
        <w:t>中</w:t>
      </w:r>
      <w:r w:rsidRPr="00D37183">
        <w:rPr>
          <w:rFonts w:hAnsi="宋体" w:cs="Times New Roman"/>
        </w:rPr>
        <w:t>“</w:t>
      </w:r>
      <w:r w:rsidRPr="00D37183">
        <w:rPr>
          <w:rFonts w:ascii="Times New Roman" w:hAnsi="Times New Roman" w:cs="Times New Roman"/>
        </w:rPr>
        <w:t>水草</w:t>
      </w:r>
      <w:r w:rsidRPr="00D37183">
        <w:rPr>
          <w:rFonts w:hAnsi="宋体" w:cs="Times New Roman"/>
        </w:rPr>
        <w:t>→</w:t>
      </w:r>
      <w:r w:rsidRPr="00D37183">
        <w:rPr>
          <w:rFonts w:ascii="Times New Roman" w:hAnsi="Times New Roman" w:cs="Times New Roman"/>
        </w:rPr>
        <w:t>虾类</w:t>
      </w:r>
      <w:r w:rsidRPr="00D37183">
        <w:rPr>
          <w:rFonts w:hAnsi="宋体" w:cs="Times New Roman"/>
        </w:rPr>
        <w:t>→</w:t>
      </w:r>
      <w:r w:rsidRPr="00D37183">
        <w:rPr>
          <w:rFonts w:ascii="Times New Roman" w:hAnsi="Times New Roman" w:cs="Times New Roman"/>
        </w:rPr>
        <w:t>乌鱼</w:t>
      </w:r>
      <w:r w:rsidRPr="00D37183">
        <w:rPr>
          <w:rFonts w:hAnsi="宋体" w:cs="Times New Roman"/>
        </w:rPr>
        <w:t>”</w:t>
      </w:r>
      <w:r w:rsidRPr="00D37183">
        <w:rPr>
          <w:rFonts w:ascii="Times New Roman" w:hAnsi="Times New Roman" w:cs="Times New Roman"/>
        </w:rPr>
        <w:t>食物链时</w:t>
      </w:r>
      <w:r>
        <w:rPr>
          <w:rFonts w:ascii="Times New Roman" w:hAnsi="Times New Roman" w:cs="Times New Roman"/>
        </w:rPr>
        <w:t>，</w:t>
      </w:r>
      <w:r w:rsidRPr="00D37183">
        <w:rPr>
          <w:rFonts w:ascii="Times New Roman" w:hAnsi="Times New Roman" w:cs="Times New Roman"/>
        </w:rPr>
        <w:t>测得一年中流经乌鱼的能量为</w:t>
      </w:r>
      <w:r>
        <w:rPr>
          <w:rFonts w:ascii="Times New Roman" w:hAnsi="Times New Roman" w:cs="Times New Roman"/>
        </w:rPr>
        <w:t xml:space="preserve"> </w:t>
      </w:r>
      <w:r w:rsidRPr="00D37183">
        <w:rPr>
          <w:rFonts w:ascii="Times New Roman" w:hAnsi="Times New Roman" w:cs="Times New Roman"/>
        </w:rPr>
        <w:t>20</w:t>
      </w:r>
      <w:r>
        <w:rPr>
          <w:rFonts w:ascii="Times New Roman" w:hAnsi="Times New Roman" w:cs="Times New Roman"/>
        </w:rPr>
        <w:t xml:space="preserve"> </w:t>
      </w:r>
      <w:r w:rsidRPr="00D37183">
        <w:rPr>
          <w:rFonts w:ascii="Times New Roman" w:hAnsi="Times New Roman" w:cs="Times New Roman"/>
        </w:rPr>
        <w:t>kJ</w:t>
      </w:r>
      <w:r>
        <w:rPr>
          <w:rFonts w:ascii="Times New Roman" w:hAnsi="Times New Roman" w:cs="Times New Roman"/>
        </w:rPr>
        <w:t>，</w:t>
      </w:r>
      <w:r w:rsidRPr="00D37183">
        <w:rPr>
          <w:rFonts w:ascii="Times New Roman" w:hAnsi="Times New Roman" w:cs="Times New Roman"/>
        </w:rPr>
        <w:t>流经虾类的能量为</w:t>
      </w:r>
      <w:r>
        <w:rPr>
          <w:rFonts w:ascii="Times New Roman" w:hAnsi="Times New Roman" w:cs="Times New Roman"/>
        </w:rPr>
        <w:t xml:space="preserve"> </w:t>
      </w:r>
      <w:r w:rsidRPr="00D37183">
        <w:rPr>
          <w:rFonts w:ascii="Times New Roman" w:hAnsi="Times New Roman" w:cs="Times New Roman"/>
        </w:rPr>
        <w:t>1</w:t>
      </w:r>
      <w:r>
        <w:rPr>
          <w:rFonts w:ascii="Times New Roman" w:hAnsi="Times New Roman" w:cs="Times New Roman"/>
        </w:rPr>
        <w:t xml:space="preserve"> </w:t>
      </w:r>
      <w:r w:rsidRPr="00D37183">
        <w:rPr>
          <w:rFonts w:ascii="Times New Roman" w:hAnsi="Times New Roman" w:cs="Times New Roman"/>
        </w:rPr>
        <w:t>000</w:t>
      </w:r>
      <w:r>
        <w:rPr>
          <w:rFonts w:ascii="Times New Roman" w:hAnsi="Times New Roman" w:cs="Times New Roman"/>
        </w:rPr>
        <w:t xml:space="preserve"> </w:t>
      </w:r>
      <w:r w:rsidRPr="00D37183">
        <w:rPr>
          <w:rFonts w:ascii="Times New Roman" w:hAnsi="Times New Roman" w:cs="Times New Roman"/>
        </w:rPr>
        <w:t>kJ</w:t>
      </w:r>
      <w:r>
        <w:rPr>
          <w:rFonts w:ascii="Times New Roman" w:hAnsi="Times New Roman" w:cs="Times New Roman"/>
        </w:rPr>
        <w:t>，</w:t>
      </w:r>
      <w:r w:rsidRPr="00D37183">
        <w:rPr>
          <w:rFonts w:ascii="Times New Roman" w:hAnsi="Times New Roman" w:cs="Times New Roman"/>
        </w:rPr>
        <w:t>有同学认为这不符合能量流动</w:t>
      </w:r>
      <w:r>
        <w:rPr>
          <w:rFonts w:ascii="Times New Roman" w:hAnsi="Times New Roman" w:cs="Times New Roman"/>
        </w:rPr>
        <w:t xml:space="preserve"> </w:t>
      </w:r>
      <w:r w:rsidRPr="00D37183">
        <w:rPr>
          <w:rFonts w:ascii="Times New Roman" w:hAnsi="Times New Roman" w:cs="Times New Roman"/>
        </w:rPr>
        <w:t>10%</w:t>
      </w:r>
      <w:r>
        <w:rPr>
          <w:rFonts w:ascii="Times New Roman" w:hAnsi="Times New Roman" w:cs="Times New Roman"/>
        </w:rPr>
        <w:t>～</w:t>
      </w:r>
      <w:r w:rsidRPr="00D37183">
        <w:rPr>
          <w:rFonts w:ascii="Times New Roman" w:hAnsi="Times New Roman" w:cs="Times New Roman"/>
        </w:rPr>
        <w:t>20%</w:t>
      </w:r>
      <w:r w:rsidRPr="00D37183">
        <w:rPr>
          <w:rFonts w:ascii="Times New Roman" w:hAnsi="Times New Roman" w:cs="Times New Roman"/>
        </w:rPr>
        <w:t>的传递效率</w:t>
      </w:r>
      <w:r>
        <w:rPr>
          <w:rFonts w:ascii="Times New Roman" w:hAnsi="Times New Roman" w:cs="Times New Roman"/>
        </w:rPr>
        <w:t>。</w:t>
      </w:r>
      <w:r w:rsidRPr="00D37183">
        <w:rPr>
          <w:rFonts w:ascii="Times New Roman" w:hAnsi="Times New Roman" w:cs="Times New Roman"/>
        </w:rPr>
        <w:t>你是否同意他的观点并陈述理由</w:t>
      </w:r>
      <w:r>
        <w:rPr>
          <w:rFonts w:ascii="Times New Roman" w:hAnsi="Times New Roman" w:cs="Times New Roman"/>
        </w:rPr>
        <w:t>：</w:t>
      </w:r>
      <w:r w:rsidRPr="00D37183">
        <w:rPr>
          <w:rFonts w:ascii="Times New Roman" w:hAnsi="Times New Roman" w:cs="Times New Roman"/>
        </w:rPr>
        <w:t>___________________________________________________</w:t>
      </w:r>
      <w:r>
        <w:rPr>
          <w:rFonts w:ascii="Times New Roman" w:hAnsi="Times New Roman" w:cs="Times New Roman"/>
        </w:rPr>
        <w:t>______</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自然界中的食物链一般不会超过</w:t>
      </w:r>
      <w:r>
        <w:rPr>
          <w:rFonts w:ascii="Times New Roman" w:hAnsi="Times New Roman" w:cs="Times New Roman"/>
        </w:rPr>
        <w:t xml:space="preserve"> </w:t>
      </w:r>
      <w:r w:rsidRPr="00D37183">
        <w:rPr>
          <w:rFonts w:ascii="Times New Roman" w:hAnsi="Times New Roman" w:cs="Times New Roman"/>
        </w:rPr>
        <w:t>5</w:t>
      </w:r>
      <w:r>
        <w:rPr>
          <w:rFonts w:ascii="Times New Roman" w:hAnsi="Times New Roman" w:cs="Times New Roman"/>
        </w:rPr>
        <w:t xml:space="preserve"> </w:t>
      </w:r>
      <w:r w:rsidRPr="00D37183">
        <w:rPr>
          <w:rFonts w:ascii="Times New Roman" w:hAnsi="Times New Roman" w:cs="Times New Roman"/>
        </w:rPr>
        <w:t>个营养级</w:t>
      </w:r>
      <w:r>
        <w:rPr>
          <w:rFonts w:ascii="Times New Roman" w:hAnsi="Times New Roman" w:cs="Times New Roman"/>
        </w:rPr>
        <w:t>，</w:t>
      </w:r>
      <w:r w:rsidRPr="00D37183">
        <w:rPr>
          <w:rFonts w:ascii="Times New Roman" w:hAnsi="Times New Roman" w:cs="Times New Roman"/>
        </w:rPr>
        <w:t>原因是</w:t>
      </w:r>
      <w:r w:rsidRPr="00D37183">
        <w:rPr>
          <w:rFonts w:ascii="Times New Roman" w:hAnsi="Times New Roman" w:cs="Times New Roman"/>
        </w:rPr>
        <w:t>________________________________________________________________________</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7183">
        <w:rPr>
          <w:rFonts w:ascii="Times New Roman" w:hAnsi="Times New Roman" w:cs="Times New Roman"/>
        </w:rPr>
        <w:t>1</w:t>
      </w:r>
      <w:r>
        <w:rPr>
          <w:rFonts w:ascii="Times New Roman" w:hAnsi="Times New Roman" w:cs="Times New Roman"/>
        </w:rPr>
        <w:t>)</w:t>
      </w:r>
      <w:r w:rsidRPr="00D37183">
        <w:rPr>
          <w:rFonts w:ascii="Times New Roman" w:hAnsi="Times New Roman" w:cs="Times New Roman"/>
        </w:rPr>
        <w:t>能量流动</w:t>
      </w:r>
      <w:r>
        <w:rPr>
          <w:rFonts w:ascii="Times New Roman" w:hAnsi="Times New Roman" w:cs="Times New Roman"/>
        </w:rPr>
        <w:t xml:space="preserve">　</w:t>
      </w:r>
      <w:r w:rsidRPr="00D37183">
        <w:rPr>
          <w:rFonts w:ascii="Times New Roman" w:hAnsi="Times New Roman" w:cs="Times New Roman"/>
        </w:rPr>
        <w:t>还缺少非生物的物质和能量</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ascii="Times New Roman" w:hAnsi="Times New Roman" w:cs="Times New Roman"/>
        </w:rPr>
        <w:t>a</w:t>
      </w:r>
      <w:r>
        <w:rPr>
          <w:rFonts w:ascii="Times New Roman" w:hAnsi="Times New Roman" w:cs="Times New Roman"/>
        </w:rPr>
        <w:t>＋</w:t>
      </w:r>
      <w:r w:rsidRPr="00D37183">
        <w:rPr>
          <w:rFonts w:ascii="Times New Roman" w:hAnsi="Times New Roman" w:cs="Times New Roman"/>
        </w:rPr>
        <w:t>m</w:t>
      </w:r>
      <w:r>
        <w:rPr>
          <w:rFonts w:ascii="Times New Roman" w:hAnsi="Times New Roman" w:cs="Times New Roman"/>
        </w:rPr>
        <w:t>＋</w:t>
      </w:r>
      <w:r w:rsidRPr="00D37183">
        <w:rPr>
          <w:rFonts w:ascii="Times New Roman" w:hAnsi="Times New Roman" w:cs="Times New Roman"/>
        </w:rPr>
        <w:t>n</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b</w:t>
      </w:r>
      <w:r>
        <w:rPr>
          <w:rFonts w:ascii="Times New Roman" w:hAnsi="Times New Roman" w:cs="Times New Roman"/>
        </w:rPr>
        <w:t>－</w:t>
      </w:r>
      <w:r w:rsidRPr="00D37183">
        <w:rPr>
          <w:rFonts w:ascii="Times New Roman" w:hAnsi="Times New Roman" w:cs="Times New Roman"/>
        </w:rPr>
        <w:t>m</w:t>
      </w:r>
      <w:r>
        <w:rPr>
          <w:rFonts w:ascii="Times New Roman" w:hAnsi="Times New Roman" w:cs="Times New Roman"/>
        </w:rPr>
        <w:t>)</w:t>
      </w:r>
      <w:r w:rsidRPr="00D37183">
        <w:rPr>
          <w:rFonts w:ascii="Times New Roman" w:hAnsi="Times New Roman" w:cs="Times New Roman"/>
        </w:rPr>
        <w:t>/a</w:t>
      </w:r>
      <w:r w:rsidRPr="00D37183">
        <w:rPr>
          <w:rFonts w:hAnsi="宋体" w:cs="Times New Roman"/>
        </w:rPr>
        <w:t>×</w:t>
      </w:r>
      <w:r w:rsidRPr="00D37183">
        <w:rPr>
          <w:rFonts w:ascii="Times New Roman" w:hAnsi="Times New Roman" w:cs="Times New Roman"/>
        </w:rPr>
        <w:t>100%</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3</w:t>
      </w:r>
      <w:r>
        <w:rPr>
          <w:rFonts w:ascii="Times New Roman" w:hAnsi="Times New Roman" w:cs="Times New Roman"/>
        </w:rPr>
        <w:t>)</w:t>
      </w:r>
      <w:r w:rsidRPr="00D37183">
        <w:rPr>
          <w:rFonts w:ascii="Times New Roman" w:hAnsi="Times New Roman" w:cs="Times New Roman"/>
        </w:rPr>
        <w:t>不同意</w:t>
      </w:r>
      <w:r>
        <w:rPr>
          <w:rFonts w:ascii="Times New Roman" w:hAnsi="Times New Roman" w:cs="Times New Roman"/>
        </w:rPr>
        <w:t>。</w:t>
      </w:r>
      <w:r w:rsidRPr="00D37183">
        <w:rPr>
          <w:rFonts w:ascii="Times New Roman" w:hAnsi="Times New Roman" w:cs="Times New Roman"/>
        </w:rPr>
        <w:t>10%</w:t>
      </w:r>
      <w:r>
        <w:rPr>
          <w:rFonts w:ascii="Times New Roman" w:hAnsi="Times New Roman" w:cs="Times New Roman"/>
        </w:rPr>
        <w:t>～</w:t>
      </w:r>
      <w:r w:rsidRPr="00D37183">
        <w:rPr>
          <w:rFonts w:ascii="Times New Roman" w:hAnsi="Times New Roman" w:cs="Times New Roman"/>
        </w:rPr>
        <w:t>20%</w:t>
      </w:r>
      <w:r w:rsidRPr="00D37183">
        <w:rPr>
          <w:rFonts w:ascii="Times New Roman" w:hAnsi="Times New Roman" w:cs="Times New Roman"/>
        </w:rPr>
        <w:t>指的是相邻两个营养级之间的能量传递效率</w:t>
      </w:r>
      <w:r>
        <w:rPr>
          <w:rFonts w:ascii="Times New Roman" w:hAnsi="Times New Roman" w:cs="Times New Roman"/>
        </w:rPr>
        <w:t>，</w:t>
      </w:r>
      <w:r w:rsidRPr="00D37183">
        <w:rPr>
          <w:rFonts w:ascii="Times New Roman" w:hAnsi="Times New Roman" w:cs="Times New Roman"/>
        </w:rPr>
        <w:t>不是个体与个体之间或种群与种群之间</w:t>
      </w:r>
      <w:r>
        <w:rPr>
          <w:rFonts w:ascii="Times New Roman" w:hAnsi="Times New Roman" w:cs="Times New Roman"/>
        </w:rPr>
        <w:t>，</w:t>
      </w:r>
      <w:r w:rsidRPr="00D37183">
        <w:rPr>
          <w:rFonts w:ascii="Times New Roman" w:hAnsi="Times New Roman" w:cs="Times New Roman"/>
        </w:rPr>
        <w:t>虾类还有部分能量流入翘嘴鲌</w:t>
      </w:r>
      <w:r>
        <w:rPr>
          <w:rFonts w:ascii="Times New Roman" w:hAnsi="Times New Roman" w:cs="Times New Roman"/>
        </w:rPr>
        <w:t>，</w:t>
      </w:r>
      <w:r w:rsidRPr="00D37183">
        <w:rPr>
          <w:rFonts w:ascii="Times New Roman" w:hAnsi="Times New Roman" w:cs="Times New Roman"/>
        </w:rPr>
        <w:t>乌鱼体内能量不仅仅来自虾类</w:t>
      </w:r>
      <w:r>
        <w:rPr>
          <w:rFonts w:ascii="Times New Roman" w:hAnsi="Times New Roman" w:cs="Times New Roman"/>
        </w:rPr>
        <w:t>，</w:t>
      </w:r>
      <w:r w:rsidRPr="00D37183">
        <w:rPr>
          <w:rFonts w:ascii="Times New Roman" w:hAnsi="Times New Roman" w:cs="Times New Roman"/>
        </w:rPr>
        <w:t>还来自小型鱼类</w:t>
      </w:r>
      <w:r>
        <w:rPr>
          <w:rFonts w:ascii="Times New Roman" w:hAnsi="Times New Roman" w:cs="Times New Roman"/>
        </w:rPr>
        <w:t>，</w:t>
      </w:r>
      <w:r w:rsidRPr="00D37183">
        <w:rPr>
          <w:rFonts w:ascii="Times New Roman" w:hAnsi="Times New Roman" w:cs="Times New Roman"/>
        </w:rPr>
        <w:t>与营养级间的能量传递效率不矛盾</w:t>
      </w:r>
      <w:r>
        <w:rPr>
          <w:rFonts w:ascii="Times New Roman" w:hAnsi="Times New Roman" w:cs="Times New Roman"/>
        </w:rPr>
        <w:t xml:space="preserve">　</w:t>
      </w:r>
      <w:r w:rsidRPr="00D37183">
        <w:rPr>
          <w:rFonts w:ascii="Times New Roman" w:hAnsi="Times New Roman" w:cs="Times New Roman"/>
        </w:rPr>
        <w:t>能量沿食物链流动时是逐级递减的</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D37183">
        <w:rPr>
          <w:rFonts w:ascii="Times New Roman" w:eastAsia="楷体_GB2312" w:hAnsi="Times New Roman" w:cs="Times New Roman"/>
        </w:rPr>
        <w:t>2</w:t>
      </w:r>
      <w:r>
        <w:rPr>
          <w:rFonts w:ascii="Times New Roman" w:eastAsia="楷体_GB2312" w:hAnsi="Times New Roman" w:cs="Times New Roman"/>
        </w:rPr>
        <w:t>)</w:t>
      </w:r>
      <w:r w:rsidRPr="00D37183">
        <w:rPr>
          <w:rFonts w:ascii="Times New Roman" w:eastAsia="楷体_GB2312" w:hAnsi="Times New Roman" w:cs="Times New Roman"/>
        </w:rPr>
        <w:t>流入该生态系统的总能量为生产者固定的太阳能和有机物输入的化学能，包括</w:t>
      </w:r>
      <w:r w:rsidRPr="00D37183">
        <w:rPr>
          <w:rFonts w:ascii="Times New Roman" w:eastAsia="楷体_GB2312" w:hAnsi="Times New Roman" w:cs="Times New Roman"/>
        </w:rPr>
        <w:t>a</w:t>
      </w:r>
      <w:r w:rsidRPr="00D37183">
        <w:rPr>
          <w:rFonts w:ascii="Times New Roman" w:eastAsia="楷体_GB2312" w:hAnsi="Times New Roman" w:cs="Times New Roman"/>
        </w:rPr>
        <w:t>＋</w:t>
      </w:r>
      <w:r w:rsidRPr="00D37183">
        <w:rPr>
          <w:rFonts w:ascii="Times New Roman" w:eastAsia="楷体_GB2312" w:hAnsi="Times New Roman" w:cs="Times New Roman"/>
        </w:rPr>
        <w:t>m</w:t>
      </w:r>
      <w:r w:rsidRPr="00D37183">
        <w:rPr>
          <w:rFonts w:ascii="Times New Roman" w:eastAsia="楷体_GB2312" w:hAnsi="Times New Roman" w:cs="Times New Roman"/>
        </w:rPr>
        <w:t>＋</w:t>
      </w:r>
      <w:r w:rsidRPr="00D37183">
        <w:rPr>
          <w:rFonts w:ascii="Times New Roman" w:eastAsia="楷体_GB2312" w:hAnsi="Times New Roman" w:cs="Times New Roman"/>
        </w:rPr>
        <w:t>n</w:t>
      </w:r>
      <w:r w:rsidRPr="00D37183">
        <w:rPr>
          <w:rFonts w:ascii="Times New Roman" w:eastAsia="楷体_GB2312" w:hAnsi="Times New Roman" w:cs="Times New Roman"/>
        </w:rPr>
        <w:t>，因此流入该生态系统的能量值为</w:t>
      </w:r>
      <w:r w:rsidRPr="00D37183">
        <w:rPr>
          <w:rFonts w:ascii="Times New Roman" w:eastAsia="楷体_GB2312" w:hAnsi="Times New Roman" w:cs="Times New Roman"/>
        </w:rPr>
        <w:t>a</w:t>
      </w:r>
      <w:r w:rsidRPr="00D37183">
        <w:rPr>
          <w:rFonts w:ascii="Times New Roman" w:eastAsia="楷体_GB2312" w:hAnsi="Times New Roman" w:cs="Times New Roman"/>
        </w:rPr>
        <w:t>＋</w:t>
      </w:r>
      <w:r w:rsidRPr="00D37183">
        <w:rPr>
          <w:rFonts w:ascii="Times New Roman" w:eastAsia="楷体_GB2312" w:hAnsi="Times New Roman" w:cs="Times New Roman"/>
        </w:rPr>
        <w:t>m</w:t>
      </w:r>
      <w:r w:rsidRPr="00D37183">
        <w:rPr>
          <w:rFonts w:ascii="Times New Roman" w:eastAsia="楷体_GB2312" w:hAnsi="Times New Roman" w:cs="Times New Roman"/>
        </w:rPr>
        <w:t>＋</w:t>
      </w:r>
      <w:r w:rsidRPr="00D37183">
        <w:rPr>
          <w:rFonts w:ascii="Times New Roman" w:eastAsia="楷体_GB2312" w:hAnsi="Times New Roman" w:cs="Times New Roman"/>
        </w:rPr>
        <w:t>n</w:t>
      </w:r>
      <w:r w:rsidRPr="00D37183">
        <w:rPr>
          <w:rFonts w:ascii="Times New Roman" w:eastAsia="楷体_GB2312" w:hAnsi="Times New Roman" w:cs="Times New Roman"/>
        </w:rPr>
        <w:t>。植物到植食性鱼类的同化量为</w:t>
      </w:r>
      <w:r w:rsidRPr="00D37183">
        <w:rPr>
          <w:rFonts w:ascii="Times New Roman" w:eastAsia="楷体_GB2312" w:hAnsi="Times New Roman" w:cs="Times New Roman"/>
        </w:rPr>
        <w:t>b</w:t>
      </w:r>
      <w:r w:rsidRPr="00D37183">
        <w:rPr>
          <w:rFonts w:ascii="Times New Roman" w:eastAsia="楷体_GB2312" w:hAnsi="Times New Roman" w:cs="Times New Roman"/>
        </w:rPr>
        <w:t>－</w:t>
      </w:r>
      <w:r w:rsidRPr="00D37183">
        <w:rPr>
          <w:rFonts w:ascii="Times New Roman" w:eastAsia="楷体_GB2312" w:hAnsi="Times New Roman" w:cs="Times New Roman"/>
        </w:rPr>
        <w:t>m</w:t>
      </w:r>
      <w:r w:rsidRPr="00D37183">
        <w:rPr>
          <w:rFonts w:ascii="Times New Roman" w:eastAsia="楷体_GB2312" w:hAnsi="Times New Roman" w:cs="Times New Roman"/>
        </w:rPr>
        <w:t>，则植物到植食性鱼类的能量传递效率可表示为</w:t>
      </w:r>
      <w:r>
        <w:rPr>
          <w:rFonts w:ascii="Times New Roman" w:eastAsia="楷体_GB2312" w:hAnsi="Times New Roman" w:cs="Times New Roman"/>
        </w:rPr>
        <w:t>(</w:t>
      </w:r>
      <w:r w:rsidRPr="00D37183">
        <w:rPr>
          <w:rFonts w:ascii="Times New Roman" w:eastAsia="楷体_GB2312" w:hAnsi="Times New Roman" w:cs="Times New Roman"/>
        </w:rPr>
        <w:t>b</w:t>
      </w:r>
      <w:r w:rsidRPr="00D37183">
        <w:rPr>
          <w:rFonts w:ascii="Times New Roman" w:eastAsia="楷体_GB2312" w:hAnsi="Times New Roman" w:cs="Times New Roman"/>
        </w:rPr>
        <w:t>－</w:t>
      </w:r>
      <w:r w:rsidRPr="00D37183">
        <w:rPr>
          <w:rFonts w:ascii="Times New Roman" w:eastAsia="楷体_GB2312" w:hAnsi="Times New Roman" w:cs="Times New Roman"/>
        </w:rPr>
        <w:t>m</w:t>
      </w:r>
      <w:r>
        <w:rPr>
          <w:rFonts w:ascii="Times New Roman" w:eastAsia="楷体_GB2312" w:hAnsi="Times New Roman" w:cs="Times New Roman"/>
        </w:rPr>
        <w:t>)</w:t>
      </w:r>
      <w:r w:rsidRPr="00D37183">
        <w:rPr>
          <w:rFonts w:ascii="Times New Roman" w:eastAsia="楷体_GB2312" w:hAnsi="Times New Roman" w:cs="Times New Roman"/>
        </w:rPr>
        <w:t>/a</w:t>
      </w:r>
      <w:r w:rsidRPr="00D37183">
        <w:rPr>
          <w:rFonts w:hAnsi="宋体" w:cs="Times New Roman"/>
        </w:rPr>
        <w:t>×</w:t>
      </w:r>
      <w:r w:rsidRPr="00D37183">
        <w:rPr>
          <w:rFonts w:ascii="Times New Roman" w:eastAsia="楷体_GB2312" w:hAnsi="Times New Roman" w:cs="Times New Roman"/>
        </w:rPr>
        <w:t>100%</w:t>
      </w:r>
      <w:r w:rsidRPr="00D37183">
        <w:rPr>
          <w:rFonts w:ascii="Times New Roman" w:eastAsia="楷体_GB2312"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hAnsi="Times New Roman" w:cs="Times New Roman"/>
        </w:rPr>
        <w:t>15</w:t>
      </w:r>
      <w:r>
        <w:rPr>
          <w:rFonts w:ascii="Times New Roman" w:hAnsi="Times New Roman" w:cs="Times New Roman"/>
        </w:rPr>
        <w:t>．</w:t>
      </w:r>
      <w:r>
        <w:rPr>
          <w:rFonts w:ascii="Times New Roman" w:hAnsi="Times New Roman" w:cs="Times New Roman"/>
        </w:rPr>
        <w:t>(</w:t>
      </w:r>
      <w:r w:rsidRPr="00D37183">
        <w:rPr>
          <w:rFonts w:ascii="Times New Roman" w:hAnsi="Times New Roman" w:cs="Times New Roman"/>
        </w:rPr>
        <w:t>12</w:t>
      </w:r>
      <w:r w:rsidRPr="00D37183">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D37183">
        <w:rPr>
          <w:rFonts w:ascii="Times New Roman" w:eastAsia="楷体_GB2312" w:hAnsi="Times New Roman" w:cs="Times New Roman"/>
        </w:rPr>
        <w:t>2024·</w:t>
      </w:r>
      <w:r w:rsidRPr="00D37183">
        <w:rPr>
          <w:rFonts w:ascii="Times New Roman" w:eastAsia="楷体_GB2312" w:hAnsi="Times New Roman" w:cs="Times New Roman"/>
        </w:rPr>
        <w:t>天津，</w:t>
      </w:r>
      <w:r w:rsidRPr="00D37183">
        <w:rPr>
          <w:rFonts w:ascii="Times New Roman" w:eastAsia="楷体_GB2312" w:hAnsi="Times New Roman" w:cs="Times New Roman"/>
        </w:rPr>
        <w:t>13</w:t>
      </w:r>
      <w:r>
        <w:rPr>
          <w:rFonts w:ascii="Times New Roman" w:eastAsia="楷体_GB2312" w:hAnsi="Times New Roman" w:cs="Times New Roman"/>
        </w:rPr>
        <w:t>)</w:t>
      </w:r>
      <w:r w:rsidRPr="00D37183">
        <w:rPr>
          <w:rFonts w:ascii="Times New Roman" w:hAnsi="Times New Roman" w:cs="Times New Roman"/>
        </w:rPr>
        <w:t>海洋生态系统的结构与功能研究对渔业资源管理具有指导意义</w:t>
      </w:r>
      <w:r>
        <w:rPr>
          <w:rFonts w:ascii="Times New Roman" w:hAnsi="Times New Roman" w:cs="Times New Roman"/>
        </w:rPr>
        <w:t>。</w:t>
      </w:r>
      <w:r w:rsidRPr="00D37183">
        <w:rPr>
          <w:rFonts w:ascii="Times New Roman" w:hAnsi="Times New Roman" w:cs="Times New Roman"/>
        </w:rPr>
        <w:t>渤海十年间相关调查数据统计如下</w:t>
      </w:r>
      <w:r>
        <w:rPr>
          <w:rFonts w:ascii="Times New Roman" w:hAnsi="Times New Roman" w:cs="Times New Roman"/>
        </w:rPr>
        <w:t>。</w:t>
      </w:r>
    </w:p>
    <w:p w:rsidR="00191F20" w:rsidRPr="00D37183"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表</w:t>
      </w:r>
      <w:r w:rsidRPr="00D37183">
        <w:rPr>
          <w:rFonts w:ascii="Times New Roman" w:hAnsi="Times New Roman" w:cs="Times New Roman"/>
        </w:rPr>
        <w:t>1</w:t>
      </w:r>
      <w:r>
        <w:rPr>
          <w:rFonts w:ascii="Times New Roman" w:hAnsi="Times New Roman" w:cs="Times New Roman"/>
        </w:rPr>
        <w:t xml:space="preserve">　</w:t>
      </w:r>
      <w:r w:rsidRPr="00D37183">
        <w:rPr>
          <w:rFonts w:ascii="Times New Roman" w:hAnsi="Times New Roman" w:cs="Times New Roman"/>
        </w:rPr>
        <w:t>渤海生态系统各营养级间的转换效率</w:t>
      </w:r>
      <w:r>
        <w:rPr>
          <w:rFonts w:ascii="Times New Roman" w:hAnsi="Times New Roman" w:cs="Times New Roman"/>
        </w:rPr>
        <w:t>(</w:t>
      </w:r>
      <w:r w:rsidRPr="00D37183">
        <w:rPr>
          <w:rFonts w:ascii="Times New Roman" w:hAnsi="Times New Roman" w:cs="Times New Roman"/>
        </w:rPr>
        <w:t>%</w:t>
      </w:r>
      <w:r>
        <w:rPr>
          <w:rFonts w:ascii="Times New Roman" w:hAnsi="Times New Roman" w:cs="Times New Roman"/>
        </w:rPr>
        <w:t>)</w:t>
      </w:r>
    </w:p>
    <w:tbl>
      <w:tblPr>
        <w:tblW w:w="80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875"/>
        <w:gridCol w:w="764"/>
        <w:gridCol w:w="764"/>
        <w:gridCol w:w="764"/>
        <w:gridCol w:w="659"/>
        <w:gridCol w:w="764"/>
        <w:gridCol w:w="1085"/>
        <w:gridCol w:w="764"/>
      </w:tblGrid>
      <w:tr w:rsidR="00191F20" w:rsidRPr="00D37183" w:rsidTr="00027297">
        <w:trPr>
          <w:jc w:val="center"/>
        </w:trPr>
        <w:tc>
          <w:tcPr>
            <w:tcW w:w="1635" w:type="dxa"/>
            <w:vMerge w:val="restart"/>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营养级</w:t>
            </w:r>
          </w:p>
        </w:tc>
        <w:tc>
          <w:tcPr>
            <w:tcW w:w="3167" w:type="dxa"/>
            <w:gridSpan w:val="4"/>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十年前</w:t>
            </w:r>
          </w:p>
        </w:tc>
        <w:tc>
          <w:tcPr>
            <w:tcW w:w="3272" w:type="dxa"/>
            <w:gridSpan w:val="4"/>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当前</w:t>
            </w:r>
          </w:p>
        </w:tc>
      </w:tr>
      <w:tr w:rsidR="00191F20" w:rsidRPr="00D37183" w:rsidTr="00027297">
        <w:trPr>
          <w:jc w:val="center"/>
        </w:trPr>
        <w:tc>
          <w:tcPr>
            <w:tcW w:w="1635" w:type="dxa"/>
            <w:vMerge/>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p>
        </w:tc>
        <w:tc>
          <w:tcPr>
            <w:tcW w:w="87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Ⅱ</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Ⅲ</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Ⅳ</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Ⅴ</w:t>
            </w:r>
          </w:p>
        </w:tc>
        <w:tc>
          <w:tcPr>
            <w:tcW w:w="659"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Ⅱ</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Ⅲ</w:t>
            </w:r>
          </w:p>
        </w:tc>
        <w:tc>
          <w:tcPr>
            <w:tcW w:w="108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Ⅳ</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hAnsi="宋体" w:cs="Times New Roman"/>
              </w:rPr>
              <w:t>Ⅴ</w:t>
            </w:r>
          </w:p>
        </w:tc>
      </w:tr>
      <w:tr w:rsidR="00191F20" w:rsidRPr="00D37183" w:rsidTr="00027297">
        <w:trPr>
          <w:jc w:val="center"/>
        </w:trPr>
        <w:tc>
          <w:tcPr>
            <w:tcW w:w="16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浮游植物</w:t>
            </w:r>
          </w:p>
        </w:tc>
        <w:tc>
          <w:tcPr>
            <w:tcW w:w="87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6.7</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14.7</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18.6</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19.6</w:t>
            </w:r>
          </w:p>
        </w:tc>
        <w:tc>
          <w:tcPr>
            <w:tcW w:w="659"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8.9</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19.9</w:t>
            </w:r>
          </w:p>
        </w:tc>
        <w:tc>
          <w:tcPr>
            <w:tcW w:w="108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25.0</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23.5</w:t>
            </w:r>
          </w:p>
        </w:tc>
      </w:tr>
      <w:tr w:rsidR="00191F20" w:rsidTr="00027297">
        <w:trPr>
          <w:jc w:val="center"/>
        </w:trPr>
        <w:tc>
          <w:tcPr>
            <w:tcW w:w="163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碎屑</w:t>
            </w:r>
          </w:p>
        </w:tc>
        <w:tc>
          <w:tcPr>
            <w:tcW w:w="87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7.2</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15.4</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18.8</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19.7</w:t>
            </w:r>
          </w:p>
        </w:tc>
        <w:tc>
          <w:tcPr>
            <w:tcW w:w="659"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6.8</w:t>
            </w:r>
          </w:p>
        </w:tc>
        <w:tc>
          <w:tcPr>
            <w:tcW w:w="764"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21.3</w:t>
            </w:r>
          </w:p>
        </w:tc>
        <w:tc>
          <w:tcPr>
            <w:tcW w:w="1085"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24.5</w:t>
            </w:r>
          </w:p>
        </w:tc>
        <w:tc>
          <w:tcPr>
            <w:tcW w:w="764" w:type="dxa"/>
            <w:shd w:val="clear" w:color="auto" w:fill="auto"/>
            <w:vAlign w:val="center"/>
          </w:tcPr>
          <w:p w:rsidR="00191F20"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23.9</w:t>
            </w:r>
          </w:p>
        </w:tc>
      </w:tr>
    </w:tbl>
    <w:p w:rsidR="00191F20" w:rsidRDefault="00191F20" w:rsidP="00191F20">
      <w:pPr>
        <w:pStyle w:val="a3"/>
        <w:tabs>
          <w:tab w:val="left" w:pos="2127"/>
          <w:tab w:val="left" w:pos="4253"/>
          <w:tab w:val="left" w:pos="6379"/>
        </w:tabs>
        <w:snapToGrid w:val="0"/>
        <w:spacing w:line="360" w:lineRule="auto"/>
        <w:rPr>
          <w:rFonts w:ascii="Times New Roman" w:eastAsia="黑体" w:hAnsi="Times New Roman" w:cs="Times New Roman"/>
        </w:rPr>
      </w:pP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注：</w:t>
      </w:r>
      <w:r w:rsidRPr="00D37183">
        <w:rPr>
          <w:rFonts w:ascii="Times New Roman" w:eastAsia="仿宋_GB2312" w:hAnsi="Times New Roman" w:cs="Times New Roman"/>
        </w:rPr>
        <w:t>转换效率为相邻两个营养级间生产量</w:t>
      </w:r>
      <w:r>
        <w:rPr>
          <w:rFonts w:ascii="Times New Roman" w:eastAsia="仿宋_GB2312" w:hAnsi="Times New Roman" w:cs="Times New Roman"/>
        </w:rPr>
        <w:t>(</w:t>
      </w:r>
      <w:r w:rsidRPr="00D37183">
        <w:rPr>
          <w:rFonts w:ascii="Times New Roman" w:eastAsia="仿宋_GB2312" w:hAnsi="Times New Roman" w:cs="Times New Roman"/>
        </w:rPr>
        <w:t>用于生长、发育和繁殖的能量</w:t>
      </w:r>
      <w:r>
        <w:rPr>
          <w:rFonts w:ascii="Times New Roman" w:eastAsia="仿宋_GB2312" w:hAnsi="Times New Roman" w:cs="Times New Roman"/>
        </w:rPr>
        <w:t>)</w:t>
      </w:r>
      <w:r w:rsidRPr="00D37183">
        <w:rPr>
          <w:rFonts w:ascii="Times New Roman" w:eastAsia="仿宋_GB2312" w:hAnsi="Times New Roman" w:cs="Times New Roman"/>
        </w:rPr>
        <w:t>的比值。</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1</w:t>
      </w:r>
      <w:r>
        <w:rPr>
          <w:rFonts w:ascii="Times New Roman" w:hAnsi="Times New Roman" w:cs="Times New Roman"/>
        </w:rPr>
        <w:t>)</w:t>
      </w:r>
      <w:r w:rsidRPr="00D37183">
        <w:rPr>
          <w:rFonts w:ascii="Times New Roman" w:hAnsi="Times New Roman" w:cs="Times New Roman"/>
        </w:rPr>
        <w:t>捕食食物链以浮游植物为起点</w:t>
      </w:r>
      <w:r>
        <w:rPr>
          <w:rFonts w:ascii="Times New Roman" w:hAnsi="Times New Roman" w:cs="Times New Roman"/>
        </w:rPr>
        <w:t>，</w:t>
      </w:r>
      <w:r w:rsidRPr="00D37183">
        <w:rPr>
          <w:rFonts w:ascii="Times New Roman" w:hAnsi="Times New Roman" w:cs="Times New Roman"/>
        </w:rPr>
        <w:t>碎屑食物链以生物残体或碎屑为起点</w:t>
      </w:r>
      <w:r>
        <w:rPr>
          <w:rFonts w:ascii="Times New Roman" w:hAnsi="Times New Roman" w:cs="Times New Roman"/>
        </w:rPr>
        <w:t>，</w:t>
      </w:r>
      <w:r w:rsidRPr="00D37183">
        <w:rPr>
          <w:rFonts w:ascii="Times New Roman" w:hAnsi="Times New Roman" w:cs="Times New Roman"/>
        </w:rPr>
        <w:t>两类食物链第</w:t>
      </w:r>
      <w:r w:rsidRPr="00D37183">
        <w:rPr>
          <w:rFonts w:hAnsi="宋体" w:cs="Times New Roman"/>
        </w:rPr>
        <w:t>Ⅱ</w:t>
      </w:r>
      <w:r w:rsidRPr="00D37183">
        <w:rPr>
          <w:rFonts w:ascii="Times New Roman" w:hAnsi="Times New Roman" w:cs="Times New Roman"/>
        </w:rPr>
        <w:t>营养级的生物分别属于生态系统的</w:t>
      </w:r>
      <w:r w:rsidRPr="00D37183">
        <w:rPr>
          <w:rFonts w:ascii="Times New Roman" w:hAnsi="Times New Roman" w:cs="Times New Roman"/>
        </w:rPr>
        <w:t>____________</w:t>
      </w:r>
      <w:r w:rsidRPr="00D37183">
        <w:rPr>
          <w:rFonts w:ascii="Times New Roman" w:hAnsi="Times New Roman" w:cs="Times New Roman"/>
        </w:rPr>
        <w:t>和</w:t>
      </w:r>
      <w:r w:rsidRPr="00D37183">
        <w:rPr>
          <w:rFonts w:ascii="Times New Roman" w:hAnsi="Times New Roman" w:cs="Times New Roman"/>
        </w:rPr>
        <w:t>________</w:t>
      </w:r>
      <w:r>
        <w:rPr>
          <w:rFonts w:ascii="Times New Roman" w:hAnsi="Times New Roman" w:cs="Times New Roman"/>
        </w:rPr>
        <w:t>____</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ascii="Times New Roman" w:hAnsi="Times New Roman" w:cs="Times New Roman"/>
        </w:rPr>
        <w:t>由表</w:t>
      </w:r>
      <w:r w:rsidRPr="00D37183">
        <w:rPr>
          <w:rFonts w:ascii="Times New Roman" w:hAnsi="Times New Roman" w:cs="Times New Roman"/>
        </w:rPr>
        <w:t>1</w:t>
      </w:r>
      <w:r w:rsidRPr="00D37183">
        <w:rPr>
          <w:rFonts w:ascii="Times New Roman" w:hAnsi="Times New Roman" w:cs="Times New Roman"/>
        </w:rPr>
        <w:t>可知</w:t>
      </w:r>
      <w:r>
        <w:rPr>
          <w:rFonts w:ascii="Times New Roman" w:hAnsi="Times New Roman" w:cs="Times New Roman"/>
        </w:rPr>
        <w:t>，</w:t>
      </w:r>
      <w:r w:rsidRPr="00D37183">
        <w:rPr>
          <w:rFonts w:ascii="Times New Roman" w:hAnsi="Times New Roman" w:cs="Times New Roman"/>
        </w:rPr>
        <w:t>当前捕食食物链各营养级间的转换效率比十年前</w:t>
      </w:r>
      <w:r w:rsidRPr="00D37183">
        <w:rPr>
          <w:rFonts w:ascii="Times New Roman" w:hAnsi="Times New Roman" w:cs="Times New Roman"/>
        </w:rPr>
        <w:t>__________</w:t>
      </w:r>
      <w:r>
        <w:rPr>
          <w:rFonts w:ascii="Times New Roman" w:hAnsi="Times New Roman" w:cs="Times New Roman"/>
        </w:rPr>
        <w:t>，</w:t>
      </w:r>
      <w:r w:rsidRPr="00D37183">
        <w:rPr>
          <w:rFonts w:ascii="Times New Roman" w:hAnsi="Times New Roman" w:cs="Times New Roman"/>
        </w:rPr>
        <w:t>表明渤海各营养级生物未被利用的和流向碎屑的能量</w:t>
      </w:r>
      <w:r w:rsidRPr="00D37183">
        <w:rPr>
          <w:rFonts w:ascii="Times New Roman" w:hAnsi="Times New Roman" w:cs="Times New Roman"/>
        </w:rPr>
        <w:t>__________________</w:t>
      </w:r>
      <w:r>
        <w:rPr>
          <w:rFonts w:ascii="Times New Roman" w:hAnsi="Times New Roman" w:cs="Times New Roman"/>
        </w:rPr>
        <w:t>_________________________</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D37183">
        <w:rPr>
          <w:rFonts w:ascii="Times New Roman" w:hAnsi="Times New Roman" w:cs="Times New Roman"/>
        </w:rPr>
        <w:t>3</w:t>
      </w:r>
      <w:r>
        <w:rPr>
          <w:rFonts w:ascii="Times New Roman" w:hAnsi="Times New Roman" w:cs="Times New Roman"/>
        </w:rPr>
        <w:t>)</w:t>
      </w:r>
      <w:r w:rsidRPr="00D37183">
        <w:rPr>
          <w:rFonts w:hAnsi="宋体" w:cs="Times New Roman"/>
        </w:rPr>
        <w:t>“</w:t>
      </w:r>
      <w:r w:rsidRPr="00D37183">
        <w:rPr>
          <w:rFonts w:ascii="Times New Roman" w:hAnsi="Times New Roman" w:cs="Times New Roman"/>
        </w:rPr>
        <w:t>总初级生产量</w:t>
      </w:r>
      <w:r w:rsidRPr="00D37183">
        <w:rPr>
          <w:rFonts w:ascii="Times New Roman" w:hAnsi="Times New Roman" w:cs="Times New Roman"/>
        </w:rPr>
        <w:t>/</w:t>
      </w:r>
      <w:r w:rsidRPr="00D37183">
        <w:rPr>
          <w:rFonts w:ascii="Times New Roman" w:hAnsi="Times New Roman" w:cs="Times New Roman"/>
        </w:rPr>
        <w:t>总呼吸量</w:t>
      </w:r>
      <w:r w:rsidRPr="00D37183">
        <w:rPr>
          <w:rFonts w:hAnsi="宋体" w:cs="Times New Roman"/>
        </w:rPr>
        <w:t>”</w:t>
      </w:r>
      <w:r w:rsidRPr="00D37183">
        <w:rPr>
          <w:rFonts w:ascii="Times New Roman" w:hAnsi="Times New Roman" w:cs="Times New Roman"/>
        </w:rPr>
        <w:t>是表征生态系统成熟度的重要指标</w:t>
      </w:r>
      <w:r>
        <w:rPr>
          <w:rFonts w:ascii="Times New Roman" w:hAnsi="Times New Roman" w:cs="Times New Roman"/>
        </w:rPr>
        <w:t>，</w:t>
      </w:r>
      <w:r w:rsidRPr="00D37183">
        <w:rPr>
          <w:rFonts w:ascii="Times New Roman" w:hAnsi="Times New Roman" w:cs="Times New Roman"/>
        </w:rPr>
        <w:t>数值越小</w:t>
      </w:r>
      <w:r>
        <w:rPr>
          <w:rFonts w:ascii="Times New Roman" w:hAnsi="Times New Roman" w:cs="Times New Roman"/>
        </w:rPr>
        <w:t>，</w:t>
      </w:r>
      <w:r w:rsidRPr="00D37183">
        <w:rPr>
          <w:rFonts w:ascii="Times New Roman" w:hAnsi="Times New Roman" w:cs="Times New Roman"/>
        </w:rPr>
        <w:t>成熟度越高</w:t>
      </w:r>
      <w:r>
        <w:rPr>
          <w:rFonts w:ascii="Times New Roman" w:hAnsi="Times New Roman" w:cs="Times New Roman"/>
        </w:rPr>
        <w:t>，</w:t>
      </w:r>
      <w:r w:rsidRPr="00D37183">
        <w:rPr>
          <w:rFonts w:ascii="Times New Roman" w:hAnsi="Times New Roman" w:cs="Times New Roman"/>
        </w:rPr>
        <w:t>数值趋向于</w:t>
      </w:r>
      <w:r w:rsidRPr="00D37183">
        <w:rPr>
          <w:rFonts w:ascii="Times New Roman" w:hAnsi="Times New Roman" w:cs="Times New Roman"/>
        </w:rPr>
        <w:t>1</w:t>
      </w:r>
      <w:r w:rsidRPr="00D37183">
        <w:rPr>
          <w:rFonts w:ascii="Times New Roman" w:hAnsi="Times New Roman" w:cs="Times New Roman"/>
        </w:rPr>
        <w:t>时</w:t>
      </w:r>
      <w:r>
        <w:rPr>
          <w:rFonts w:ascii="Times New Roman" w:hAnsi="Times New Roman" w:cs="Times New Roman"/>
        </w:rPr>
        <w:t>，</w:t>
      </w:r>
      <w:r w:rsidRPr="00D37183">
        <w:rPr>
          <w:rFonts w:ascii="Times New Roman" w:hAnsi="Times New Roman" w:cs="Times New Roman"/>
        </w:rPr>
        <w:t>生态系统中没有多余的生产量可利用</w:t>
      </w:r>
      <w:r>
        <w:rPr>
          <w:rFonts w:ascii="Times New Roman" w:hAnsi="Times New Roman" w:cs="Times New Roman"/>
        </w:rPr>
        <w:t>。</w:t>
      </w:r>
      <w:r w:rsidRPr="00D37183">
        <w:rPr>
          <w:rFonts w:ascii="Times New Roman" w:hAnsi="Times New Roman" w:cs="Times New Roman"/>
        </w:rPr>
        <w:t>据此</w:t>
      </w:r>
      <w:r>
        <w:rPr>
          <w:rFonts w:ascii="Times New Roman" w:hAnsi="Times New Roman" w:cs="Times New Roman"/>
        </w:rPr>
        <w:t>，</w:t>
      </w:r>
      <w:r w:rsidRPr="00D37183">
        <w:rPr>
          <w:rFonts w:ascii="Times New Roman" w:hAnsi="Times New Roman" w:cs="Times New Roman"/>
        </w:rPr>
        <w:t>分析表</w:t>
      </w:r>
      <w:r w:rsidRPr="00D37183">
        <w:rPr>
          <w:rFonts w:ascii="Times New Roman" w:hAnsi="Times New Roman" w:cs="Times New Roman"/>
        </w:rPr>
        <w:t>2</w:t>
      </w:r>
      <w:r w:rsidRPr="00D37183">
        <w:rPr>
          <w:rFonts w:ascii="Times New Roman" w:hAnsi="Times New Roman" w:cs="Times New Roman"/>
        </w:rPr>
        <w:t>可知</w:t>
      </w:r>
      <w:r>
        <w:rPr>
          <w:rFonts w:ascii="Times New Roman" w:hAnsi="Times New Roman" w:cs="Times New Roman"/>
        </w:rPr>
        <w:t>，</w:t>
      </w:r>
      <w:r w:rsidRPr="00D37183">
        <w:rPr>
          <w:rFonts w:ascii="Times New Roman" w:hAnsi="Times New Roman" w:cs="Times New Roman"/>
        </w:rPr>
        <w:t>____________________</w:t>
      </w:r>
      <w:r w:rsidRPr="00D37183">
        <w:rPr>
          <w:rFonts w:ascii="Times New Roman" w:hAnsi="Times New Roman" w:cs="Times New Roman"/>
        </w:rPr>
        <w:t>时期渤海生态系统成熟度较高</w:t>
      </w:r>
      <w:r>
        <w:rPr>
          <w:rFonts w:ascii="Times New Roman" w:hAnsi="Times New Roman" w:cs="Times New Roman"/>
        </w:rPr>
        <w:t>，</w:t>
      </w:r>
      <w:r w:rsidRPr="00D37183">
        <w:rPr>
          <w:rFonts w:ascii="Times New Roman" w:hAnsi="Times New Roman" w:cs="Times New Roman"/>
        </w:rPr>
        <w:t>表示</w:t>
      </w:r>
      <w:r w:rsidRPr="00D37183">
        <w:rPr>
          <w:rFonts w:ascii="Times New Roman" w:hAnsi="Times New Roman" w:cs="Times New Roman"/>
        </w:rPr>
        <w:t>______________________</w:t>
      </w:r>
      <w:r w:rsidRPr="00D37183">
        <w:rPr>
          <w:rFonts w:ascii="Times New Roman" w:hAnsi="Times New Roman" w:cs="Times New Roman"/>
        </w:rPr>
        <w:t>减少</w:t>
      </w:r>
      <w:r>
        <w:rPr>
          <w:rFonts w:ascii="Times New Roman" w:hAnsi="Times New Roman" w:cs="Times New Roman"/>
        </w:rPr>
        <w:t>，</w:t>
      </w:r>
      <w:r w:rsidRPr="00D37183">
        <w:rPr>
          <w:rFonts w:ascii="Times New Roman" w:hAnsi="Times New Roman" w:cs="Times New Roman"/>
        </w:rPr>
        <w:t>需采取相应管理措施恢复渔业资源</w:t>
      </w:r>
      <w:r>
        <w:rPr>
          <w:rFonts w:ascii="Times New Roman" w:hAnsi="Times New Roman" w:cs="Times New Roman"/>
        </w:rPr>
        <w:t>。</w:t>
      </w:r>
    </w:p>
    <w:p w:rsidR="00191F20" w:rsidRPr="00D37183" w:rsidRDefault="00191F20" w:rsidP="00191F20">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表</w:t>
      </w:r>
      <w:r w:rsidRPr="00D37183">
        <w:rPr>
          <w:rFonts w:ascii="Times New Roman" w:hAnsi="Times New Roman" w:cs="Times New Roman"/>
        </w:rPr>
        <w:t>2</w:t>
      </w:r>
      <w:r>
        <w:rPr>
          <w:rFonts w:ascii="Times New Roman" w:hAnsi="Times New Roman" w:cs="Times New Roman"/>
        </w:rPr>
        <w:t xml:space="preserve">　</w:t>
      </w:r>
      <w:r w:rsidRPr="00D37183">
        <w:rPr>
          <w:rFonts w:ascii="Times New Roman" w:hAnsi="Times New Roman" w:cs="Times New Roman"/>
        </w:rPr>
        <w:t>渤海生态系统特征</w:t>
      </w:r>
      <w:r>
        <w:rPr>
          <w:rFonts w:ascii="Times New Roman" w:hAnsi="Times New Roman" w:cs="Times New Roman"/>
        </w:rPr>
        <w:t>[</w:t>
      </w:r>
      <w:r w:rsidRPr="00D37183">
        <w:rPr>
          <w:rFonts w:ascii="Times New Roman" w:hAnsi="Times New Roman" w:cs="Times New Roman"/>
        </w:rPr>
        <w:t>t·km</w:t>
      </w:r>
      <w:r w:rsidRPr="00D37183">
        <w:rPr>
          <w:rFonts w:ascii="Times New Roman" w:hAnsi="Times New Roman" w:cs="Times New Roman"/>
          <w:vertAlign w:val="superscript"/>
        </w:rPr>
        <w:t>－</w:t>
      </w:r>
      <w:r w:rsidRPr="00D37183">
        <w:rPr>
          <w:rFonts w:ascii="Times New Roman" w:hAnsi="Times New Roman" w:cs="Times New Roman"/>
          <w:vertAlign w:val="superscript"/>
        </w:rPr>
        <w:t>2</w:t>
      </w:r>
      <w:r w:rsidRPr="00D37183">
        <w:rPr>
          <w:rFonts w:ascii="Times New Roman" w:hAnsi="Times New Roman" w:cs="Times New Roman"/>
        </w:rPr>
        <w:t>·a</w:t>
      </w:r>
      <w:r w:rsidRPr="00D37183">
        <w:rPr>
          <w:rFonts w:ascii="Times New Roman" w:hAnsi="Times New Roman" w:cs="Times New Roman"/>
          <w:vertAlign w:val="superscript"/>
        </w:rPr>
        <w:t>－</w:t>
      </w:r>
      <w:r w:rsidRPr="00D37183">
        <w:rPr>
          <w:rFonts w:ascii="Times New Roman" w:hAnsi="Times New Roman" w:cs="Times New Roman"/>
          <w:vertAlign w:val="superscript"/>
        </w:rPr>
        <w:t>1</w:t>
      </w:r>
      <w:r>
        <w:rPr>
          <w:rFonts w:ascii="Times New Roman" w:hAnsi="Times New Roman" w:cs="Times New Roma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56"/>
        <w:gridCol w:w="1026"/>
        <w:gridCol w:w="886"/>
      </w:tblGrid>
      <w:tr w:rsidR="00191F20" w:rsidRPr="00D37183" w:rsidTr="00027297">
        <w:trPr>
          <w:jc w:val="center"/>
        </w:trPr>
        <w:tc>
          <w:tcPr>
            <w:tcW w:w="165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系统特征</w:t>
            </w:r>
          </w:p>
        </w:tc>
        <w:tc>
          <w:tcPr>
            <w:tcW w:w="102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十年前</w:t>
            </w:r>
          </w:p>
        </w:tc>
        <w:tc>
          <w:tcPr>
            <w:tcW w:w="88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当前</w:t>
            </w:r>
          </w:p>
        </w:tc>
      </w:tr>
      <w:tr w:rsidR="00191F20" w:rsidRPr="00D37183" w:rsidTr="00027297">
        <w:trPr>
          <w:jc w:val="center"/>
        </w:trPr>
        <w:tc>
          <w:tcPr>
            <w:tcW w:w="165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总初级生产量</w:t>
            </w:r>
          </w:p>
        </w:tc>
        <w:tc>
          <w:tcPr>
            <w:tcW w:w="102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w:t>
            </w:r>
            <w:r>
              <w:rPr>
                <w:rFonts w:ascii="Times New Roman" w:hAnsi="Times New Roman" w:cs="Times New Roman"/>
              </w:rPr>
              <w:t xml:space="preserve"> </w:t>
            </w:r>
            <w:r w:rsidRPr="00D37183">
              <w:rPr>
                <w:rFonts w:ascii="Times New Roman" w:hAnsi="Times New Roman" w:cs="Times New Roman"/>
              </w:rPr>
              <w:t>636</w:t>
            </w:r>
          </w:p>
        </w:tc>
        <w:tc>
          <w:tcPr>
            <w:tcW w:w="88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w:t>
            </w:r>
            <w:r>
              <w:rPr>
                <w:rFonts w:ascii="Times New Roman" w:hAnsi="Times New Roman" w:cs="Times New Roman"/>
              </w:rPr>
              <w:t xml:space="preserve"> </w:t>
            </w:r>
            <w:r w:rsidRPr="00D37183">
              <w:rPr>
                <w:rFonts w:ascii="Times New Roman" w:hAnsi="Times New Roman" w:cs="Times New Roman"/>
              </w:rPr>
              <w:t>624</w:t>
            </w:r>
          </w:p>
        </w:tc>
      </w:tr>
      <w:tr w:rsidR="00191F20" w:rsidTr="00027297">
        <w:trPr>
          <w:jc w:val="center"/>
        </w:trPr>
        <w:tc>
          <w:tcPr>
            <w:tcW w:w="165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总呼吸量</w:t>
            </w:r>
          </w:p>
        </w:tc>
        <w:tc>
          <w:tcPr>
            <w:tcW w:w="1026" w:type="dxa"/>
            <w:shd w:val="clear" w:color="auto" w:fill="auto"/>
            <w:vAlign w:val="center"/>
          </w:tcPr>
          <w:p w:rsidR="00191F20" w:rsidRPr="00D37183"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260</w:t>
            </w:r>
          </w:p>
        </w:tc>
        <w:tc>
          <w:tcPr>
            <w:tcW w:w="886" w:type="dxa"/>
            <w:shd w:val="clear" w:color="auto" w:fill="auto"/>
            <w:vAlign w:val="center"/>
          </w:tcPr>
          <w:p w:rsidR="00191F20" w:rsidRDefault="00191F20" w:rsidP="00027297">
            <w:pPr>
              <w:pStyle w:val="a3"/>
              <w:tabs>
                <w:tab w:val="left" w:pos="2127"/>
                <w:tab w:val="left" w:pos="4253"/>
                <w:tab w:val="left" w:pos="6379"/>
              </w:tabs>
              <w:snapToGrid w:val="0"/>
              <w:spacing w:line="360" w:lineRule="auto"/>
              <w:jc w:val="center"/>
              <w:rPr>
                <w:rFonts w:ascii="Times New Roman" w:hAnsi="Times New Roman" w:cs="Times New Roman"/>
              </w:rPr>
            </w:pPr>
            <w:r w:rsidRPr="00D37183">
              <w:rPr>
                <w:rFonts w:ascii="Times New Roman" w:hAnsi="Times New Roman" w:cs="Times New Roman"/>
              </w:rPr>
              <w:t>186</w:t>
            </w:r>
          </w:p>
        </w:tc>
      </w:tr>
    </w:tbl>
    <w:p w:rsidR="00191F20" w:rsidRDefault="00191F20" w:rsidP="00191F20">
      <w:pPr>
        <w:pStyle w:val="a3"/>
        <w:tabs>
          <w:tab w:val="left" w:pos="2127"/>
          <w:tab w:val="left" w:pos="4253"/>
          <w:tab w:val="left" w:pos="6379"/>
        </w:tabs>
        <w:snapToGrid w:val="0"/>
        <w:spacing w:line="360" w:lineRule="auto"/>
        <w:rPr>
          <w:rFonts w:ascii="Times New Roman" w:eastAsia="黑体" w:hAnsi="Times New Roman" w:cs="Times New Roman"/>
        </w:rPr>
      </w:pP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注：</w:t>
      </w:r>
      <w:r w:rsidRPr="00D37183">
        <w:rPr>
          <w:rFonts w:ascii="Times New Roman" w:eastAsia="仿宋_GB2312" w:hAnsi="Times New Roman" w:cs="Times New Roman"/>
        </w:rPr>
        <w:t>总初级生产量表征生产者通过光合作用固定的总能量</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hAnsi="Times New Roman" w:cs="Times New Roman"/>
        </w:rPr>
      </w:pPr>
      <w:r w:rsidRPr="00D37183">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D37183">
        <w:rPr>
          <w:rFonts w:ascii="Times New Roman" w:hAnsi="Times New Roman" w:cs="Times New Roman"/>
        </w:rPr>
        <w:t>1</w:t>
      </w:r>
      <w:r>
        <w:rPr>
          <w:rFonts w:ascii="Times New Roman" w:hAnsi="Times New Roman" w:cs="Times New Roman"/>
        </w:rPr>
        <w:t>)</w:t>
      </w:r>
      <w:r w:rsidRPr="00D37183">
        <w:rPr>
          <w:rFonts w:ascii="Times New Roman" w:hAnsi="Times New Roman" w:cs="Times New Roman"/>
        </w:rPr>
        <w:t>消费者</w:t>
      </w:r>
      <w:r>
        <w:rPr>
          <w:rFonts w:ascii="Times New Roman" w:hAnsi="Times New Roman" w:cs="Times New Roman"/>
        </w:rPr>
        <w:t xml:space="preserve">　</w:t>
      </w:r>
      <w:r w:rsidRPr="00D37183">
        <w:rPr>
          <w:rFonts w:ascii="Times New Roman" w:hAnsi="Times New Roman" w:cs="Times New Roman"/>
        </w:rPr>
        <w:t>分解者</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2</w:t>
      </w:r>
      <w:r>
        <w:rPr>
          <w:rFonts w:ascii="Times New Roman" w:hAnsi="Times New Roman" w:cs="Times New Roman"/>
        </w:rPr>
        <w:t>)</w:t>
      </w:r>
      <w:r w:rsidRPr="00D37183">
        <w:rPr>
          <w:rFonts w:ascii="Times New Roman" w:hAnsi="Times New Roman" w:cs="Times New Roman"/>
        </w:rPr>
        <w:t>高</w:t>
      </w:r>
      <w:r>
        <w:rPr>
          <w:rFonts w:ascii="Times New Roman" w:hAnsi="Times New Roman" w:cs="Times New Roman"/>
        </w:rPr>
        <w:t xml:space="preserve">　</w:t>
      </w:r>
      <w:r w:rsidRPr="00D37183">
        <w:rPr>
          <w:rFonts w:ascii="Times New Roman" w:hAnsi="Times New Roman" w:cs="Times New Roman"/>
        </w:rPr>
        <w:t>减少</w:t>
      </w:r>
      <w:r>
        <w:rPr>
          <w:rFonts w:ascii="Times New Roman" w:hAnsi="Times New Roman" w:cs="Times New Roman"/>
        </w:rPr>
        <w:t xml:space="preserve">　</w:t>
      </w:r>
      <w:r>
        <w:rPr>
          <w:rFonts w:ascii="Times New Roman" w:hAnsi="Times New Roman" w:cs="Times New Roman"/>
        </w:rPr>
        <w:t>(</w:t>
      </w:r>
      <w:r w:rsidRPr="00D37183">
        <w:rPr>
          <w:rFonts w:ascii="Times New Roman" w:hAnsi="Times New Roman" w:cs="Times New Roman"/>
        </w:rPr>
        <w:t>3</w:t>
      </w:r>
      <w:r>
        <w:rPr>
          <w:rFonts w:ascii="Times New Roman" w:hAnsi="Times New Roman" w:cs="Times New Roman"/>
        </w:rPr>
        <w:t>)</w:t>
      </w:r>
      <w:r w:rsidRPr="00D37183">
        <w:rPr>
          <w:rFonts w:ascii="Times New Roman" w:hAnsi="Times New Roman" w:cs="Times New Roman"/>
        </w:rPr>
        <w:t>当前</w:t>
      </w:r>
      <w:r>
        <w:rPr>
          <w:rFonts w:ascii="Times New Roman" w:hAnsi="Times New Roman" w:cs="Times New Roman"/>
        </w:rPr>
        <w:t xml:space="preserve">　</w:t>
      </w:r>
      <w:r w:rsidRPr="00D37183">
        <w:rPr>
          <w:rFonts w:ascii="Times New Roman" w:hAnsi="Times New Roman" w:cs="Times New Roman"/>
        </w:rPr>
        <w:t>剩余生产量</w:t>
      </w:r>
      <w:r>
        <w:rPr>
          <w:rFonts w:ascii="Times New Roman" w:hAnsi="Times New Roman" w:cs="Times New Roman"/>
        </w:rPr>
        <w:t>(</w:t>
      </w:r>
      <w:r w:rsidRPr="00D37183">
        <w:rPr>
          <w:rFonts w:ascii="Times New Roman" w:hAnsi="Times New Roman" w:cs="Times New Roman"/>
        </w:rPr>
        <w:t>或多余的生产量或可利用生产量</w:t>
      </w:r>
      <w:r>
        <w:rPr>
          <w:rFonts w:ascii="Times New Roman" w:hAnsi="Times New Roman" w:cs="Times New Roman"/>
        </w:rPr>
        <w:t>)</w:t>
      </w:r>
    </w:p>
    <w:p w:rsidR="00191F20" w:rsidRDefault="00191F20" w:rsidP="00191F20">
      <w:pPr>
        <w:pStyle w:val="a3"/>
        <w:tabs>
          <w:tab w:val="left" w:pos="2127"/>
          <w:tab w:val="left" w:pos="4253"/>
          <w:tab w:val="left" w:pos="6379"/>
        </w:tabs>
        <w:snapToGrid w:val="0"/>
        <w:spacing w:line="360" w:lineRule="auto"/>
        <w:rPr>
          <w:rFonts w:ascii="Times New Roman" w:eastAsia="楷体_GB2312" w:hAnsi="Times New Roman" w:cs="Times New Roman"/>
        </w:rPr>
      </w:pPr>
      <w:r w:rsidRPr="00D37183">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D37183">
        <w:rPr>
          <w:rFonts w:ascii="Times New Roman" w:eastAsia="楷体_GB2312" w:hAnsi="Times New Roman" w:cs="Times New Roman"/>
        </w:rPr>
        <w:t>2</w:t>
      </w:r>
      <w:r>
        <w:rPr>
          <w:rFonts w:ascii="Times New Roman" w:eastAsia="楷体_GB2312" w:hAnsi="Times New Roman" w:cs="Times New Roman"/>
        </w:rPr>
        <w:t>)</w:t>
      </w:r>
      <w:r w:rsidRPr="00D37183">
        <w:rPr>
          <w:rFonts w:ascii="Times New Roman" w:eastAsia="楷体_GB2312" w:hAnsi="Times New Roman" w:cs="Times New Roman"/>
        </w:rPr>
        <w:t>分析表</w:t>
      </w:r>
      <w:r w:rsidRPr="00D37183">
        <w:rPr>
          <w:rFonts w:ascii="Times New Roman" w:eastAsia="楷体_GB2312" w:hAnsi="Times New Roman" w:cs="Times New Roman"/>
        </w:rPr>
        <w:t>1</w:t>
      </w:r>
      <w:r w:rsidRPr="00D37183">
        <w:rPr>
          <w:rFonts w:ascii="Times New Roman" w:eastAsia="楷体_GB2312" w:hAnsi="Times New Roman" w:cs="Times New Roman"/>
        </w:rPr>
        <w:t>数据可知，当前捕食食物链各营养级间的转换效率比十年前高，即相邻两个营养级间用于生长、发育和繁殖的能量的比值更高，说明渤海各营养级生物未被利用的和流向碎屑的能量减少。</w:t>
      </w:r>
      <w:r>
        <w:rPr>
          <w:rFonts w:ascii="Times New Roman" w:eastAsia="楷体_GB2312" w:hAnsi="Times New Roman" w:cs="Times New Roman"/>
        </w:rPr>
        <w:t>(</w:t>
      </w:r>
      <w:r w:rsidRPr="00D37183">
        <w:rPr>
          <w:rFonts w:ascii="Times New Roman" w:eastAsia="楷体_GB2312" w:hAnsi="Times New Roman" w:cs="Times New Roman"/>
        </w:rPr>
        <w:t>3</w:t>
      </w:r>
      <w:r>
        <w:rPr>
          <w:rFonts w:ascii="Times New Roman" w:eastAsia="楷体_GB2312" w:hAnsi="Times New Roman" w:cs="Times New Roman"/>
        </w:rPr>
        <w:t>)</w:t>
      </w:r>
      <w:r w:rsidRPr="00D37183">
        <w:rPr>
          <w:rFonts w:ascii="Times New Roman" w:eastAsia="楷体_GB2312" w:hAnsi="Times New Roman" w:cs="Times New Roman"/>
        </w:rPr>
        <w:t>分析表</w:t>
      </w:r>
      <w:r w:rsidRPr="00D37183">
        <w:rPr>
          <w:rFonts w:ascii="Times New Roman" w:eastAsia="楷体_GB2312" w:hAnsi="Times New Roman" w:cs="Times New Roman"/>
        </w:rPr>
        <w:t>2</w:t>
      </w:r>
      <w:r w:rsidRPr="00D37183">
        <w:rPr>
          <w:rFonts w:ascii="Times New Roman" w:eastAsia="楷体_GB2312" w:hAnsi="Times New Roman" w:cs="Times New Roman"/>
        </w:rPr>
        <w:t>数据可知，十年前生态系统成熟度＝总初级生产量</w:t>
      </w:r>
      <w:r w:rsidRPr="00D37183">
        <w:rPr>
          <w:rFonts w:ascii="Times New Roman" w:eastAsia="楷体_GB2312" w:hAnsi="Times New Roman" w:cs="Times New Roman"/>
        </w:rPr>
        <w:t>/</w:t>
      </w:r>
      <w:r w:rsidRPr="00D37183">
        <w:rPr>
          <w:rFonts w:ascii="Times New Roman" w:eastAsia="楷体_GB2312" w:hAnsi="Times New Roman" w:cs="Times New Roman"/>
        </w:rPr>
        <w:t>总呼吸量＝</w:t>
      </w:r>
      <w:r w:rsidRPr="00D37183">
        <w:rPr>
          <w:rFonts w:ascii="Times New Roman" w:eastAsia="楷体_GB2312" w:hAnsi="Times New Roman" w:cs="Times New Roman"/>
        </w:rPr>
        <w:t>2</w:t>
      </w:r>
      <w:r>
        <w:rPr>
          <w:rFonts w:ascii="Times New Roman" w:eastAsia="楷体_GB2312" w:hAnsi="Times New Roman" w:cs="Times New Roman"/>
        </w:rPr>
        <w:t xml:space="preserve"> </w:t>
      </w:r>
      <w:r w:rsidRPr="00D37183">
        <w:rPr>
          <w:rFonts w:ascii="Times New Roman" w:eastAsia="楷体_GB2312" w:hAnsi="Times New Roman" w:cs="Times New Roman"/>
        </w:rPr>
        <w:t>636÷260</w:t>
      </w:r>
      <w:r w:rsidRPr="00D37183">
        <w:rPr>
          <w:rFonts w:eastAsia="楷体_GB2312" w:hAnsi="宋体" w:cs="Times New Roman"/>
        </w:rPr>
        <w:t>≈</w:t>
      </w:r>
      <w:r w:rsidRPr="00D37183">
        <w:rPr>
          <w:rFonts w:ascii="Times New Roman" w:eastAsia="楷体_GB2312" w:hAnsi="Times New Roman" w:cs="Times New Roman"/>
        </w:rPr>
        <w:t>10.14</w:t>
      </w:r>
      <w:r w:rsidRPr="00D37183">
        <w:rPr>
          <w:rFonts w:ascii="Times New Roman" w:eastAsia="楷体_GB2312" w:hAnsi="Times New Roman" w:cs="Times New Roman"/>
        </w:rPr>
        <w:t>，当前生态系统成熟度＝</w:t>
      </w:r>
      <w:r w:rsidRPr="00D37183">
        <w:rPr>
          <w:rFonts w:ascii="Times New Roman" w:eastAsia="楷体_GB2312" w:hAnsi="Times New Roman" w:cs="Times New Roman"/>
        </w:rPr>
        <w:t>1</w:t>
      </w:r>
      <w:r>
        <w:rPr>
          <w:rFonts w:ascii="Times New Roman" w:eastAsia="楷体_GB2312" w:hAnsi="Times New Roman" w:cs="Times New Roman"/>
        </w:rPr>
        <w:t xml:space="preserve"> </w:t>
      </w:r>
      <w:r w:rsidRPr="00D37183">
        <w:rPr>
          <w:rFonts w:ascii="Times New Roman" w:eastAsia="楷体_GB2312" w:hAnsi="Times New Roman" w:cs="Times New Roman"/>
        </w:rPr>
        <w:t>624÷186</w:t>
      </w:r>
      <w:r w:rsidRPr="00D37183">
        <w:rPr>
          <w:rFonts w:eastAsia="楷体_GB2312" w:hAnsi="宋体" w:cs="Times New Roman"/>
        </w:rPr>
        <w:t>≈</w:t>
      </w:r>
      <w:r w:rsidRPr="00D37183">
        <w:rPr>
          <w:rFonts w:ascii="Times New Roman" w:eastAsia="楷体_GB2312" w:hAnsi="Times New Roman" w:cs="Times New Roman"/>
        </w:rPr>
        <w:t>8.73</w:t>
      </w:r>
      <w:r w:rsidRPr="00D37183">
        <w:rPr>
          <w:rFonts w:ascii="Times New Roman" w:eastAsia="楷体_GB2312" w:hAnsi="Times New Roman" w:cs="Times New Roman"/>
        </w:rPr>
        <w:t>，数值更小，所以当前时期渤海生态系统成熟度较高，表示生态系统中多余的生产量减少，需要采取相应管理措施恢复渔业资源。</w:t>
      </w:r>
    </w:p>
    <w:p w:rsidR="00191F20" w:rsidRPr="00EF47CA" w:rsidRDefault="00191F20" w:rsidP="00191F20">
      <w:pPr>
        <w:pStyle w:val="a3"/>
        <w:tabs>
          <w:tab w:val="left" w:pos="2127"/>
          <w:tab w:val="left" w:pos="4253"/>
          <w:tab w:val="left" w:pos="6379"/>
        </w:tabs>
        <w:snapToGrid w:val="0"/>
        <w:spacing w:line="360" w:lineRule="auto"/>
        <w:rPr>
          <w:rFonts w:eastAsia="黑体"/>
        </w:rPr>
      </w:pPr>
    </w:p>
    <w:p w:rsidR="006D2C40" w:rsidRDefault="006D2C40" w:rsidP="00AE2511">
      <w:pPr>
        <w:pStyle w:val="a3"/>
        <w:tabs>
          <w:tab w:val="left" w:pos="3402"/>
        </w:tabs>
        <w:adjustRightInd w:val="0"/>
        <w:snapToGrid w:val="0"/>
        <w:spacing w:line="360" w:lineRule="auto"/>
        <w:rPr>
          <w:rFonts w:ascii="Times New Roman" w:eastAsia="楷体_GB2312" w:hAnsi="Times New Roman" w:cs="Times New Roman"/>
        </w:rPr>
      </w:pPr>
    </w:p>
    <w:sectPr w:rsidR="006D2C40" w:rsidSect="00DB28F1">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A1BDA" w:rsidRDefault="002A1BDA" w:rsidP="00DD4D58">
      <w:r>
        <w:separator/>
      </w:r>
    </w:p>
  </w:endnote>
  <w:endnote w:type="continuationSeparator" w:id="0">
    <w:p w:rsidR="002A1BDA" w:rsidRDefault="002A1BDA" w:rsidP="00DD4D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仿宋_GB2312">
    <w:panose1 w:val="0201060903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A1BDA" w:rsidRDefault="002A1BDA" w:rsidP="00DD4D58">
      <w:r>
        <w:separator/>
      </w:r>
    </w:p>
  </w:footnote>
  <w:footnote w:type="continuationSeparator" w:id="0">
    <w:p w:rsidR="002A1BDA" w:rsidRDefault="002A1BDA" w:rsidP="00DD4D58">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DB28F1"/>
    <w:rsid w:val="000F459B"/>
    <w:rsid w:val="00191F20"/>
    <w:rsid w:val="002A1BDA"/>
    <w:rsid w:val="003A2A54"/>
    <w:rsid w:val="00417AEA"/>
    <w:rsid w:val="00452C08"/>
    <w:rsid w:val="00461543"/>
    <w:rsid w:val="004E7A64"/>
    <w:rsid w:val="005146D5"/>
    <w:rsid w:val="00514F09"/>
    <w:rsid w:val="0057662A"/>
    <w:rsid w:val="00605C2F"/>
    <w:rsid w:val="006B0F19"/>
    <w:rsid w:val="006D2C40"/>
    <w:rsid w:val="006D2D7E"/>
    <w:rsid w:val="006D3AC6"/>
    <w:rsid w:val="007F0BDD"/>
    <w:rsid w:val="009A2A36"/>
    <w:rsid w:val="009C01A0"/>
    <w:rsid w:val="00A94984"/>
    <w:rsid w:val="00AA6A17"/>
    <w:rsid w:val="00AE2511"/>
    <w:rsid w:val="00B82B6A"/>
    <w:rsid w:val="00BB3E20"/>
    <w:rsid w:val="00C00948"/>
    <w:rsid w:val="00C316BB"/>
    <w:rsid w:val="00C71B10"/>
    <w:rsid w:val="00D6592C"/>
    <w:rsid w:val="00DB28F1"/>
    <w:rsid w:val="00DD4D58"/>
    <w:rsid w:val="00DD7E84"/>
    <w:rsid w:val="00E21E4F"/>
    <w:rsid w:val="00EF4F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0360BF14-8340-4ED9-A7B2-E3901B9A47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6D2D7E"/>
    <w:pPr>
      <w:keepNext/>
      <w:keepLines/>
      <w:spacing w:before="340" w:after="330" w:line="578" w:lineRule="auto"/>
      <w:outlineLvl w:val="0"/>
    </w:pPr>
    <w:rPr>
      <w:b/>
      <w:bCs/>
      <w:kern w:val="44"/>
      <w:sz w:val="44"/>
      <w:szCs w:val="44"/>
    </w:rPr>
  </w:style>
  <w:style w:type="paragraph" w:styleId="2">
    <w:name w:val="heading 2"/>
    <w:basedOn w:val="a"/>
    <w:next w:val="a"/>
    <w:qFormat/>
    <w:rsid w:val="006D2D7E"/>
    <w:pPr>
      <w:keepNext/>
      <w:keepLines/>
      <w:spacing w:before="260" w:after="260" w:line="415" w:lineRule="auto"/>
      <w:jc w:val="center"/>
      <w:outlineLvl w:val="1"/>
    </w:pPr>
    <w:rPr>
      <w:b/>
      <w:bCs/>
      <w:sz w:val="32"/>
      <w:szCs w:val="32"/>
    </w:rPr>
  </w:style>
  <w:style w:type="paragraph" w:styleId="3">
    <w:name w:val="heading 3"/>
    <w:basedOn w:val="a"/>
    <w:next w:val="a"/>
    <w:qFormat/>
    <w:rsid w:val="006D2D7E"/>
    <w:pPr>
      <w:keepNext/>
      <w:keepLines/>
      <w:spacing w:before="260" w:after="260" w:line="415" w:lineRule="auto"/>
      <w:jc w:val="center"/>
      <w:outlineLvl w:val="2"/>
    </w:pPr>
    <w:rPr>
      <w:b/>
      <w:bCs/>
      <w:sz w:val="32"/>
      <w:szCs w:val="32"/>
    </w:rPr>
  </w:style>
  <w:style w:type="paragraph" w:styleId="4">
    <w:name w:val="heading 4"/>
    <w:basedOn w:val="a"/>
    <w:next w:val="a"/>
    <w:qFormat/>
    <w:rsid w:val="006D2D7E"/>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6D2D7E"/>
    <w:pPr>
      <w:keepNext/>
      <w:keepLines/>
      <w:spacing w:before="280" w:after="290" w:line="376" w:lineRule="auto"/>
      <w:outlineLvl w:val="4"/>
    </w:pPr>
    <w:rPr>
      <w:b/>
      <w:bCs/>
      <w:sz w:val="28"/>
      <w:szCs w:val="28"/>
    </w:rPr>
  </w:style>
  <w:style w:type="paragraph" w:styleId="6">
    <w:name w:val="heading 6"/>
    <w:basedOn w:val="a"/>
    <w:next w:val="a"/>
    <w:qFormat/>
    <w:rsid w:val="006D2D7E"/>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6D2D7E"/>
    <w:pPr>
      <w:keepNext/>
      <w:keepLines/>
      <w:spacing w:before="240" w:after="64" w:line="320" w:lineRule="auto"/>
      <w:outlineLvl w:val="6"/>
    </w:pPr>
    <w:rPr>
      <w:b/>
      <w:bCs/>
      <w:sz w:val="24"/>
    </w:rPr>
  </w:style>
  <w:style w:type="paragraph" w:styleId="8">
    <w:name w:val="heading 8"/>
    <w:basedOn w:val="a"/>
    <w:next w:val="a"/>
    <w:qFormat/>
    <w:rsid w:val="006D2D7E"/>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DB28F1"/>
    <w:rPr>
      <w:rFonts w:ascii="宋体" w:hAnsi="Courier New" w:cs="Courier New"/>
      <w:szCs w:val="21"/>
    </w:rPr>
  </w:style>
  <w:style w:type="paragraph" w:styleId="a4">
    <w:name w:val="header"/>
    <w:basedOn w:val="a"/>
    <w:link w:val="Char"/>
    <w:rsid w:val="00DD4D58"/>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DD4D58"/>
    <w:rPr>
      <w:kern w:val="2"/>
      <w:sz w:val="18"/>
      <w:szCs w:val="18"/>
    </w:rPr>
  </w:style>
  <w:style w:type="paragraph" w:styleId="a5">
    <w:name w:val="footer"/>
    <w:basedOn w:val="a"/>
    <w:link w:val="Char0"/>
    <w:rsid w:val="00DD4D58"/>
    <w:pPr>
      <w:tabs>
        <w:tab w:val="center" w:pos="4153"/>
        <w:tab w:val="right" w:pos="8306"/>
      </w:tabs>
      <w:snapToGrid w:val="0"/>
      <w:jc w:val="left"/>
    </w:pPr>
    <w:rPr>
      <w:sz w:val="18"/>
      <w:szCs w:val="18"/>
    </w:rPr>
  </w:style>
  <w:style w:type="character" w:customStyle="1" w:styleId="Char0">
    <w:name w:val="页脚 Char"/>
    <w:link w:val="a5"/>
    <w:rsid w:val="00DD4D58"/>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SG106.TIF" TargetMode="External"/><Relationship Id="rId26" Type="http://schemas.openxmlformats.org/officeDocument/2006/relationships/image" Target="&#33258;&#25105;&#35786;&#26029;&#25945;&#24072;0.tif" TargetMode="External"/><Relationship Id="rId39" Type="http://schemas.openxmlformats.org/officeDocument/2006/relationships/image" Target="7-9.TIF" TargetMode="External"/><Relationship Id="rId21" Type="http://schemas.openxmlformats.org/officeDocument/2006/relationships/image" Target="media/image9.png"/><Relationship Id="rId34" Type="http://schemas.openxmlformats.org/officeDocument/2006/relationships/image" Target="../../../../2026&#21407;&#25991;&#20214;/&#29983;&#29289;%20%20&#20154;&#25945;&#29256;%20%20&#22823;&#19968;&#36718;%20%20&#24191;&#19996;&#19978;&#30446;&#24405;/407.TIF" TargetMode="External"/><Relationship Id="rId42" Type="http://schemas.openxmlformats.org/officeDocument/2006/relationships/image" Target="media/image19.png"/><Relationship Id="rId47" Type="http://schemas.openxmlformats.org/officeDocument/2006/relationships/image" Target="7-12.TIF" TargetMode="External"/><Relationship Id="rId50" Type="http://schemas.openxmlformats.org/officeDocument/2006/relationships/image" Target="media/image23.png"/><Relationship Id="rId55" Type="http://schemas.openxmlformats.org/officeDocument/2006/relationships/image" Target="7-16.TIF" TargetMode="External"/><Relationship Id="rId63" Type="http://schemas.openxmlformats.org/officeDocument/2006/relationships/image" Target="media/image28.png"/><Relationship Id="rId68" Type="http://schemas.openxmlformats.org/officeDocument/2006/relationships/image" Target="../&#27963;&#39029;/SG96.TIF" TargetMode="External"/><Relationship Id="rId76" Type="http://schemas.openxmlformats.org/officeDocument/2006/relationships/image" Target="../&#27963;&#39029;/7-28.TIF" TargetMode="External"/><Relationship Id="rId84" Type="http://schemas.openxmlformats.org/officeDocument/2006/relationships/image" Target="../&#27963;&#39029;/7-32.TIF" TargetMode="External"/><Relationship Id="rId7" Type="http://schemas.openxmlformats.org/officeDocument/2006/relationships/image" Target="&#25972;&#21512;&#24517;&#22791;&#30693;&#35782;&#25945;&#24072;A.TIF" TargetMode="External"/><Relationship Id="rId71" Type="http://schemas.openxmlformats.org/officeDocument/2006/relationships/image" Target="media/image32.png"/><Relationship Id="rId2" Type="http://schemas.openxmlformats.org/officeDocument/2006/relationships/settings" Target="settings.xml"/><Relationship Id="rId16" Type="http://schemas.openxmlformats.org/officeDocument/2006/relationships/image" Target="7-5.TIF" TargetMode="External"/><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image" Target="SG109.TIF" TargetMode="External"/><Relationship Id="rId32" Type="http://schemas.openxmlformats.org/officeDocument/2006/relationships/image" Target="&#24378;&#21270;&#36801;&#31227;&#24212;&#29992;&#25945;&#24072;.TIF" TargetMode="External"/><Relationship Id="rId37" Type="http://schemas.openxmlformats.org/officeDocument/2006/relationships/image" Target="7-8.TIF" TargetMode="External"/><Relationship Id="rId40" Type="http://schemas.openxmlformats.org/officeDocument/2006/relationships/image" Target="media/image18.png"/><Relationship Id="rId45" Type="http://schemas.openxmlformats.org/officeDocument/2006/relationships/image" Target="7-11.TIF" TargetMode="External"/><Relationship Id="rId53" Type="http://schemas.openxmlformats.org/officeDocument/2006/relationships/image" Target="7-15.TIF" TargetMode="External"/><Relationship Id="rId58" Type="http://schemas.openxmlformats.org/officeDocument/2006/relationships/image" Target="media/image26.png"/><Relationship Id="rId66" Type="http://schemas.openxmlformats.org/officeDocument/2006/relationships/image" Target="../&#27963;&#39029;/7-24.TIF" TargetMode="External"/><Relationship Id="rId74" Type="http://schemas.openxmlformats.org/officeDocument/2006/relationships/image" Target="../&#27963;&#39029;/7-27.TIF" TargetMode="External"/><Relationship Id="rId79" Type="http://schemas.openxmlformats.org/officeDocument/2006/relationships/image" Target="media/image36.png"/><Relationship Id="rId5" Type="http://schemas.openxmlformats.org/officeDocument/2006/relationships/endnotes" Target="endnotes.xml"/><Relationship Id="rId61" Type="http://schemas.openxmlformats.org/officeDocument/2006/relationships/image" Target="7-17.TIF" TargetMode="External"/><Relationship Id="rId82" Type="http://schemas.openxmlformats.org/officeDocument/2006/relationships/image" Target="../&#27963;&#39029;/7-31.TIF" TargetMode="External"/><Relationship Id="rId19" Type="http://schemas.openxmlformats.org/officeDocument/2006/relationships/image" Target="media/image8.png"/><Relationship Id="rId4" Type="http://schemas.openxmlformats.org/officeDocument/2006/relationships/footnotes" Target="footnotes.xml"/><Relationship Id="rId9" Type="http://schemas.openxmlformats.org/officeDocument/2006/relationships/image" Target="7-1.TIF" TargetMode="External"/><Relationship Id="rId14" Type="http://schemas.openxmlformats.org/officeDocument/2006/relationships/image" Target="7-4.TIF" TargetMode="External"/><Relationship Id="rId22" Type="http://schemas.openxmlformats.org/officeDocument/2006/relationships/image" Target="SG108.TIF" TargetMode="External"/><Relationship Id="rId27" Type="http://schemas.openxmlformats.org/officeDocument/2006/relationships/image" Target="media/image12.png"/><Relationship Id="rId30" Type="http://schemas.openxmlformats.org/officeDocument/2006/relationships/image" Target="7-6.TIF" TargetMode="External"/><Relationship Id="rId35" Type="http://schemas.openxmlformats.org/officeDocument/2006/relationships/image" Target="&#25972;&#21512;&#24517;&#22791;&#30693;&#35782;&#25945;&#24072;A.TIF" TargetMode="External"/><Relationship Id="rId43" Type="http://schemas.openxmlformats.org/officeDocument/2006/relationships/image" Target="7-11+.TIF" TargetMode="External"/><Relationship Id="rId48" Type="http://schemas.openxmlformats.org/officeDocument/2006/relationships/image" Target="media/image22.png"/><Relationship Id="rId56" Type="http://schemas.openxmlformats.org/officeDocument/2006/relationships/image" Target="&#33258;&#25105;&#35786;&#26029;&#25945;&#24072;0.tif" TargetMode="External"/><Relationship Id="rId64" Type="http://schemas.openxmlformats.org/officeDocument/2006/relationships/image" Target="7-18.TIF" TargetMode="External"/><Relationship Id="rId69" Type="http://schemas.openxmlformats.org/officeDocument/2006/relationships/image" Target="media/image31.png"/><Relationship Id="rId77" Type="http://schemas.openxmlformats.org/officeDocument/2006/relationships/image" Target="media/image35.png"/><Relationship Id="rId8" Type="http://schemas.openxmlformats.org/officeDocument/2006/relationships/image" Target="media/image2.png"/><Relationship Id="rId51" Type="http://schemas.openxmlformats.org/officeDocument/2006/relationships/image" Target="7-14.TIF" TargetMode="External"/><Relationship Id="rId72" Type="http://schemas.openxmlformats.org/officeDocument/2006/relationships/image" Target="../&#27963;&#39029;/7-26.TIF" TargetMode="External"/><Relationship Id="rId80" Type="http://schemas.openxmlformats.org/officeDocument/2006/relationships/image" Target="../&#27963;&#39029;/D206.TIF" TargetMode="External"/><Relationship Id="rId85" Type="http://schemas.openxmlformats.org/officeDocument/2006/relationships/fontTable" Target="fontTable.xml"/><Relationship Id="rId3" Type="http://schemas.openxmlformats.org/officeDocument/2006/relationships/webSettings" Target="webSettings.xml"/><Relationship Id="rId12" Type="http://schemas.openxmlformats.org/officeDocument/2006/relationships/image" Target="7-3.TIF" TargetMode="External"/><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image" Target="media/image15.png"/><Relationship Id="rId38" Type="http://schemas.openxmlformats.org/officeDocument/2006/relationships/image" Target="media/image17.png"/><Relationship Id="rId46" Type="http://schemas.openxmlformats.org/officeDocument/2006/relationships/image" Target="media/image21.png"/><Relationship Id="rId59" Type="http://schemas.openxmlformats.org/officeDocument/2006/relationships/image" Target="7-17+.TIF" TargetMode="External"/><Relationship Id="rId67" Type="http://schemas.openxmlformats.org/officeDocument/2006/relationships/image" Target="media/image30.png"/><Relationship Id="rId20" Type="http://schemas.openxmlformats.org/officeDocument/2006/relationships/image" Target="SG107.TIF" TargetMode="External"/><Relationship Id="rId41" Type="http://schemas.openxmlformats.org/officeDocument/2006/relationships/image" Target="7-10.TIF" TargetMode="External"/><Relationship Id="rId54" Type="http://schemas.openxmlformats.org/officeDocument/2006/relationships/image" Target="media/image25.png"/><Relationship Id="rId62" Type="http://schemas.openxmlformats.org/officeDocument/2006/relationships/image" Target="&#24378;&#21270;&#36801;&#31227;&#24212;&#29992;&#25945;&#24072;.TIF" TargetMode="External"/><Relationship Id="rId70" Type="http://schemas.openxmlformats.org/officeDocument/2006/relationships/image" Target="../&#27963;&#39029;/D204.TIF" TargetMode="External"/><Relationship Id="rId75" Type="http://schemas.openxmlformats.org/officeDocument/2006/relationships/image" Target="media/image34.png"/><Relationship Id="rId83" Type="http://schemas.openxmlformats.org/officeDocument/2006/relationships/image" Target="media/image38.png"/><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image" Target="&#24418;&#25104;&#35299;&#39064;&#33021;&#21147;&#25945;&#24072;.TIF" TargetMode="External"/><Relationship Id="rId36" Type="http://schemas.openxmlformats.org/officeDocument/2006/relationships/image" Target="media/image16.png"/><Relationship Id="rId49" Type="http://schemas.openxmlformats.org/officeDocument/2006/relationships/image" Target="7-13.TIF" TargetMode="External"/><Relationship Id="rId57" Type="http://schemas.openxmlformats.org/officeDocument/2006/relationships/image" Target="&#24418;&#25104;&#35299;&#39064;&#33021;&#21147;&#25945;&#24072;.TIF" TargetMode="External"/><Relationship Id="rId10" Type="http://schemas.openxmlformats.org/officeDocument/2006/relationships/image" Target="media/image3.png"/><Relationship Id="rId31" Type="http://schemas.openxmlformats.org/officeDocument/2006/relationships/image" Target="media/image14.png"/><Relationship Id="rId44" Type="http://schemas.openxmlformats.org/officeDocument/2006/relationships/image" Target="media/image20.png"/><Relationship Id="rId52" Type="http://schemas.openxmlformats.org/officeDocument/2006/relationships/image" Target="media/image24.png"/><Relationship Id="rId60" Type="http://schemas.openxmlformats.org/officeDocument/2006/relationships/image" Target="media/image27.png"/><Relationship Id="rId65" Type="http://schemas.openxmlformats.org/officeDocument/2006/relationships/image" Target="media/image29.png"/><Relationship Id="rId73" Type="http://schemas.openxmlformats.org/officeDocument/2006/relationships/image" Target="media/image33.png"/><Relationship Id="rId78" Type="http://schemas.openxmlformats.org/officeDocument/2006/relationships/image" Target="../&#27963;&#39029;/7-30.TIF" TargetMode="External"/><Relationship Id="rId81" Type="http://schemas.openxmlformats.org/officeDocument/2006/relationships/image" Target="media/image37.png"/><Relationship Id="rId86"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19</Pages>
  <Words>5788</Words>
  <Characters>32994</Characters>
  <Application>Microsoft Office Word</Application>
  <DocSecurity>0</DocSecurity>
  <Lines>274</Lines>
  <Paragraphs>77</Paragraphs>
  <ScaleCrop>false</ScaleCrop>
  <Company>shenduxitong</Company>
  <LinksUpToDate>false</LinksUpToDate>
  <CharactersWithSpaces>38705</CharactersWithSpaces>
  <SharedDoc>false</SharedDoc>
  <HLinks>
    <vt:vector size="582" baseType="variant">
      <vt:variant>
        <vt:i4>-1677293424</vt:i4>
      </vt:variant>
      <vt:variant>
        <vt:i4>2914</vt:i4>
      </vt:variant>
      <vt:variant>
        <vt:i4>1025</vt:i4>
      </vt:variant>
      <vt:variant>
        <vt:i4>1</vt:i4>
      </vt:variant>
      <vt:variant>
        <vt:lpwstr>\\苏德亭\f\源文件\2025\大一轮\生物  人教版  大一轮  京津琼\整合必备知识A.TIF</vt:lpwstr>
      </vt:variant>
      <vt:variant>
        <vt:lpwstr/>
      </vt:variant>
      <vt:variant>
        <vt:i4>-788525504</vt:i4>
      </vt:variant>
      <vt:variant>
        <vt:i4>3004</vt:i4>
      </vt:variant>
      <vt:variant>
        <vt:i4>1026</vt:i4>
      </vt:variant>
      <vt:variant>
        <vt:i4>1</vt:i4>
      </vt:variant>
      <vt:variant>
        <vt:lpwstr>\\苏德亭\f\源文件\2025\大一轮\生物  人教版  大一轮  京津琼\3-343.TIF</vt:lpwstr>
      </vt:variant>
      <vt:variant>
        <vt:lpwstr/>
      </vt:variant>
      <vt:variant>
        <vt:i4>-1946727346</vt:i4>
      </vt:variant>
      <vt:variant>
        <vt:i4>4188</vt:i4>
      </vt:variant>
      <vt:variant>
        <vt:i4>1027</vt:i4>
      </vt:variant>
      <vt:variant>
        <vt:i4>1</vt:i4>
      </vt:variant>
      <vt:variant>
        <vt:lpwstr>\\苏德亭\f\源文件\2025\大一轮\生物  人教版  大一轮  京津琼\评价迁移应用.TIF</vt:lpwstr>
      </vt:variant>
      <vt:variant>
        <vt:lpwstr/>
      </vt:variant>
      <vt:variant>
        <vt:i4>-1677293424</vt:i4>
      </vt:variant>
      <vt:variant>
        <vt:i4>5796</vt:i4>
      </vt:variant>
      <vt:variant>
        <vt:i4>1028</vt:i4>
      </vt:variant>
      <vt:variant>
        <vt:i4>1</vt:i4>
      </vt:variant>
      <vt:variant>
        <vt:lpwstr>\\苏德亭\f\源文件\2025\大一轮\生物  人教版  大一轮  京津琼\整合必备知识A.TIF</vt:lpwstr>
      </vt:variant>
      <vt:variant>
        <vt:lpwstr/>
      </vt:variant>
      <vt:variant>
        <vt:i4>-784003565</vt:i4>
      </vt:variant>
      <vt:variant>
        <vt:i4>5946</vt:i4>
      </vt:variant>
      <vt:variant>
        <vt:i4>1029</vt:i4>
      </vt:variant>
      <vt:variant>
        <vt:i4>1</vt:i4>
      </vt:variant>
      <vt:variant>
        <vt:lpwstr>\\苏德亭\f\源文件\2025\大一轮\生物  人教版  大一轮  京津琼\SG2-7.TIF</vt:lpwstr>
      </vt:variant>
      <vt:variant>
        <vt:lpwstr/>
      </vt:variant>
      <vt:variant>
        <vt:i4>-784069106</vt:i4>
      </vt:variant>
      <vt:variant>
        <vt:i4>6584</vt:i4>
      </vt:variant>
      <vt:variant>
        <vt:i4>1030</vt:i4>
      </vt:variant>
      <vt:variant>
        <vt:i4>1</vt:i4>
      </vt:variant>
      <vt:variant>
        <vt:lpwstr>\\苏德亭\f\源文件\2025\大一轮\生物  人教版  大一轮  京津琼\SG105.TIF</vt:lpwstr>
      </vt:variant>
      <vt:variant>
        <vt:lpwstr/>
      </vt:variant>
      <vt:variant>
        <vt:i4>-788132288</vt:i4>
      </vt:variant>
      <vt:variant>
        <vt:i4>6674</vt:i4>
      </vt:variant>
      <vt:variant>
        <vt:i4>1031</vt:i4>
      </vt:variant>
      <vt:variant>
        <vt:i4>1</vt:i4>
      </vt:variant>
      <vt:variant>
        <vt:lpwstr>\\苏德亭\f\源文件\2025\大一轮\生物  人教版  大一轮  京津琼\3-345.TIF</vt:lpwstr>
      </vt:variant>
      <vt:variant>
        <vt:lpwstr/>
      </vt:variant>
      <vt:variant>
        <vt:i4>-400433112</vt:i4>
      </vt:variant>
      <vt:variant>
        <vt:i4>6800</vt:i4>
      </vt:variant>
      <vt:variant>
        <vt:i4>1032</vt:i4>
      </vt:variant>
      <vt:variant>
        <vt:i4>1</vt:i4>
      </vt:variant>
      <vt:variant>
        <vt:lpwstr>\\苏德亭\f\源文件\2025\大一轮\生物  人教版  大一轮  京津琼\判断正误.TIF</vt:lpwstr>
      </vt:variant>
      <vt:variant>
        <vt:lpwstr/>
      </vt:variant>
      <vt:variant>
        <vt:i4>1664653976</vt:i4>
      </vt:variant>
      <vt:variant>
        <vt:i4>7676</vt:i4>
      </vt:variant>
      <vt:variant>
        <vt:i4>1033</vt:i4>
      </vt:variant>
      <vt:variant>
        <vt:i4>1</vt:i4>
      </vt:variant>
      <vt:variant>
        <vt:lpwstr>\\苏德亭\f\源文件\2025\大一轮\生物  人教版  大一轮  京津琼\提升关键能力.TIF</vt:lpwstr>
      </vt:variant>
      <vt:variant>
        <vt:lpwstr/>
      </vt:variant>
      <vt:variant>
        <vt:i4>-1946727346</vt:i4>
      </vt:variant>
      <vt:variant>
        <vt:i4>8852</vt:i4>
      </vt:variant>
      <vt:variant>
        <vt:i4>1034</vt:i4>
      </vt:variant>
      <vt:variant>
        <vt:i4>1</vt:i4>
      </vt:variant>
      <vt:variant>
        <vt:lpwstr>\\苏德亭\f\源文件\2025\大一轮\生物  人教版  大一轮  京津琼\评价迁移应用.TIF</vt:lpwstr>
      </vt:variant>
      <vt:variant>
        <vt:lpwstr/>
      </vt:variant>
      <vt:variant>
        <vt:i4>-1159224083</vt:i4>
      </vt:variant>
      <vt:variant>
        <vt:i4>11304</vt:i4>
      </vt:variant>
      <vt:variant>
        <vt:i4>1035</vt:i4>
      </vt:variant>
      <vt:variant>
        <vt:i4>1</vt:i4>
      </vt:variant>
      <vt:variant>
        <vt:lpwstr>\\苏德亭\f\源文件\2025\大一轮\生物  人教版  大一轮  京津琼\查落实固基础.TIF</vt:lpwstr>
      </vt:variant>
      <vt:variant>
        <vt:lpwstr/>
      </vt:variant>
      <vt:variant>
        <vt:i4>-788263360</vt:i4>
      </vt:variant>
      <vt:variant>
        <vt:i4>19142</vt:i4>
      </vt:variant>
      <vt:variant>
        <vt:i4>1036</vt:i4>
      </vt:variant>
      <vt:variant>
        <vt:i4>1</vt:i4>
      </vt:variant>
      <vt:variant>
        <vt:lpwstr>\\苏德亭\f\源文件\2025\大一轮\生物  人教版  大一轮  京津琼\3-347.TIF</vt:lpwstr>
      </vt:variant>
      <vt:variant>
        <vt:lpwstr/>
      </vt:variant>
      <vt:variant>
        <vt:i4>-787804608</vt:i4>
      </vt:variant>
      <vt:variant>
        <vt:i4>20940</vt:i4>
      </vt:variant>
      <vt:variant>
        <vt:i4>1037</vt:i4>
      </vt:variant>
      <vt:variant>
        <vt:i4>1</vt:i4>
      </vt:variant>
      <vt:variant>
        <vt:lpwstr>\\苏德亭\f\源文件\2025\大一轮\生物  人教版  大一轮  京津琼\3-348.TIF</vt:lpwstr>
      </vt:variant>
      <vt:variant>
        <vt:lpwstr/>
      </vt:variant>
      <vt:variant>
        <vt:i4>-787870144</vt:i4>
      </vt:variant>
      <vt:variant>
        <vt:i4>26408</vt:i4>
      </vt:variant>
      <vt:variant>
        <vt:i4>1038</vt:i4>
      </vt:variant>
      <vt:variant>
        <vt:i4>1</vt:i4>
      </vt:variant>
      <vt:variant>
        <vt:lpwstr>\\苏德亭\f\源文件\2025\大一轮\生物  人教版  大一轮  京津琼\3-349.TIF</vt:lpwstr>
      </vt:variant>
      <vt:variant>
        <vt:lpwstr/>
      </vt:variant>
      <vt:variant>
        <vt:i4>-1677293424</vt:i4>
      </vt:variant>
      <vt:variant>
        <vt:i4>29544</vt:i4>
      </vt:variant>
      <vt:variant>
        <vt:i4>1039</vt:i4>
      </vt:variant>
      <vt:variant>
        <vt:i4>1</vt:i4>
      </vt:variant>
      <vt:variant>
        <vt:lpwstr>\\苏德亭\f\源文件\2025\大一轮\生物  人教版  大一轮  京津琼\整合必备知识A.TIF</vt:lpwstr>
      </vt:variant>
      <vt:variant>
        <vt:lpwstr/>
      </vt:variant>
      <vt:variant>
        <vt:i4>-785052044</vt:i4>
      </vt:variant>
      <vt:variant>
        <vt:i4>29620</vt:i4>
      </vt:variant>
      <vt:variant>
        <vt:i4>1040</vt:i4>
      </vt:variant>
      <vt:variant>
        <vt:i4>1</vt:i4>
      </vt:variant>
      <vt:variant>
        <vt:lpwstr>\\苏德亭\f\源文件\2025\大一轮\生物  人教版  大一轮  京津琼\7-1.TIF</vt:lpwstr>
      </vt:variant>
      <vt:variant>
        <vt:lpwstr/>
      </vt:variant>
      <vt:variant>
        <vt:i4>-784986508</vt:i4>
      </vt:variant>
      <vt:variant>
        <vt:i4>30954</vt:i4>
      </vt:variant>
      <vt:variant>
        <vt:i4>1041</vt:i4>
      </vt:variant>
      <vt:variant>
        <vt:i4>1</vt:i4>
      </vt:variant>
      <vt:variant>
        <vt:lpwstr>\\苏德亭\f\源文件\2025\大一轮\生物  人教版  大一轮  京津琼\7-2.TIF</vt:lpwstr>
      </vt:variant>
      <vt:variant>
        <vt:lpwstr/>
      </vt:variant>
      <vt:variant>
        <vt:i4>-784920972</vt:i4>
      </vt:variant>
      <vt:variant>
        <vt:i4>31228</vt:i4>
      </vt:variant>
      <vt:variant>
        <vt:i4>1042</vt:i4>
      </vt:variant>
      <vt:variant>
        <vt:i4>1</vt:i4>
      </vt:variant>
      <vt:variant>
        <vt:lpwstr>\\苏德亭\f\源文件\2025\大一轮\生物  人教版  大一轮  京津琼\7-3.TIF</vt:lpwstr>
      </vt:variant>
      <vt:variant>
        <vt:lpwstr/>
      </vt:variant>
      <vt:variant>
        <vt:i4>-785379724</vt:i4>
      </vt:variant>
      <vt:variant>
        <vt:i4>31284</vt:i4>
      </vt:variant>
      <vt:variant>
        <vt:i4>1043</vt:i4>
      </vt:variant>
      <vt:variant>
        <vt:i4>1</vt:i4>
      </vt:variant>
      <vt:variant>
        <vt:lpwstr>\\苏德亭\f\源文件\2025\大一轮\生物  人教版  大一轮  京津琼\7-4.TIF</vt:lpwstr>
      </vt:variant>
      <vt:variant>
        <vt:lpwstr/>
      </vt:variant>
      <vt:variant>
        <vt:i4>-785314188</vt:i4>
      </vt:variant>
      <vt:variant>
        <vt:i4>31354</vt:i4>
      </vt:variant>
      <vt:variant>
        <vt:i4>1044</vt:i4>
      </vt:variant>
      <vt:variant>
        <vt:i4>1</vt:i4>
      </vt:variant>
      <vt:variant>
        <vt:lpwstr>\\苏德亭\f\源文件\2025\大一轮\生物  人教版  大一轮  京津琼\7-5.TIF</vt:lpwstr>
      </vt:variant>
      <vt:variant>
        <vt:lpwstr/>
      </vt:variant>
      <vt:variant>
        <vt:i4>-783872498</vt:i4>
      </vt:variant>
      <vt:variant>
        <vt:i4>31716</vt:i4>
      </vt:variant>
      <vt:variant>
        <vt:i4>1045</vt:i4>
      </vt:variant>
      <vt:variant>
        <vt:i4>1</vt:i4>
      </vt:variant>
      <vt:variant>
        <vt:lpwstr>\\苏德亭\f\源文件\2025\大一轮\生物  人教版  大一轮  京津琼\SG106.TIF</vt:lpwstr>
      </vt:variant>
      <vt:variant>
        <vt:lpwstr/>
      </vt:variant>
      <vt:variant>
        <vt:i4>-783938034</vt:i4>
      </vt:variant>
      <vt:variant>
        <vt:i4>31810</vt:i4>
      </vt:variant>
      <vt:variant>
        <vt:i4>1046</vt:i4>
      </vt:variant>
      <vt:variant>
        <vt:i4>1</vt:i4>
      </vt:variant>
      <vt:variant>
        <vt:lpwstr>\\苏德亭\f\源文件\2025\大一轮\生物  人教版  大一轮  京津琼\SG107.TIF</vt:lpwstr>
      </vt:variant>
      <vt:variant>
        <vt:lpwstr/>
      </vt:variant>
      <vt:variant>
        <vt:i4>-783741426</vt:i4>
      </vt:variant>
      <vt:variant>
        <vt:i4>32056</vt:i4>
      </vt:variant>
      <vt:variant>
        <vt:i4>1047</vt:i4>
      </vt:variant>
      <vt:variant>
        <vt:i4>1</vt:i4>
      </vt:variant>
      <vt:variant>
        <vt:lpwstr>\\苏德亭\f\源文件\2025\大一轮\生物  人教版  大一轮  京津琼\SG108.TIF</vt:lpwstr>
      </vt:variant>
      <vt:variant>
        <vt:lpwstr/>
      </vt:variant>
      <vt:variant>
        <vt:i4>-783806962</vt:i4>
      </vt:variant>
      <vt:variant>
        <vt:i4>32616</vt:i4>
      </vt:variant>
      <vt:variant>
        <vt:i4>1048</vt:i4>
      </vt:variant>
      <vt:variant>
        <vt:i4>1</vt:i4>
      </vt:variant>
      <vt:variant>
        <vt:lpwstr>\\苏德亭\f\源文件\2025\大一轮\生物  人教版  大一轮  京津琼\SG109.TIF</vt:lpwstr>
      </vt:variant>
      <vt:variant>
        <vt:lpwstr/>
      </vt:variant>
      <vt:variant>
        <vt:i4>-400433112</vt:i4>
      </vt:variant>
      <vt:variant>
        <vt:i4>32676</vt:i4>
      </vt:variant>
      <vt:variant>
        <vt:i4>1049</vt:i4>
      </vt:variant>
      <vt:variant>
        <vt:i4>1</vt:i4>
      </vt:variant>
      <vt:variant>
        <vt:lpwstr>\\苏德亭\f\源文件\2025\大一轮\生物  人教版  大一轮  京津琼\判断正误.TIF</vt:lpwstr>
      </vt:variant>
      <vt:variant>
        <vt:lpwstr/>
      </vt:variant>
      <vt:variant>
        <vt:i4>1664653976</vt:i4>
      </vt:variant>
      <vt:variant>
        <vt:i4>33286</vt:i4>
      </vt:variant>
      <vt:variant>
        <vt:i4>1050</vt:i4>
      </vt:variant>
      <vt:variant>
        <vt:i4>1</vt:i4>
      </vt:variant>
      <vt:variant>
        <vt:lpwstr>\\苏德亭\f\源文件\2025\大一轮\生物  人教版  大一轮  京津琼\提升关键能力.TIF</vt:lpwstr>
      </vt:variant>
      <vt:variant>
        <vt:lpwstr/>
      </vt:variant>
      <vt:variant>
        <vt:i4>-785248652</vt:i4>
      </vt:variant>
      <vt:variant>
        <vt:i4>33582</vt:i4>
      </vt:variant>
      <vt:variant>
        <vt:i4>1051</vt:i4>
      </vt:variant>
      <vt:variant>
        <vt:i4>1</vt:i4>
      </vt:variant>
      <vt:variant>
        <vt:lpwstr>\\苏德亭\f\源文件\2025\大一轮\生物  人教版  大一轮  京津琼\7-6.TIF</vt:lpwstr>
      </vt:variant>
      <vt:variant>
        <vt:lpwstr/>
      </vt:variant>
      <vt:variant>
        <vt:i4>-1946727346</vt:i4>
      </vt:variant>
      <vt:variant>
        <vt:i4>34338</vt:i4>
      </vt:variant>
      <vt:variant>
        <vt:i4>1052</vt:i4>
      </vt:variant>
      <vt:variant>
        <vt:i4>1</vt:i4>
      </vt:variant>
      <vt:variant>
        <vt:lpwstr>\\苏德亭\f\源文件\2025\大一轮\生物  人教版  大一轮  京津琼\评价迁移应用.TIF</vt:lpwstr>
      </vt:variant>
      <vt:variant>
        <vt:lpwstr/>
      </vt:variant>
      <vt:variant>
        <vt:i4>-785150739</vt:i4>
      </vt:variant>
      <vt:variant>
        <vt:i4>35268</vt:i4>
      </vt:variant>
      <vt:variant>
        <vt:i4>1053</vt:i4>
      </vt:variant>
      <vt:variant>
        <vt:i4>1</vt:i4>
      </vt:variant>
      <vt:variant>
        <vt:lpwstr>\\苏德亭\f\源文件\2025\大一轮\生物  人教版  大一轮  京津琼\A+4芬.TIF</vt:lpwstr>
      </vt:variant>
      <vt:variant>
        <vt:lpwstr/>
      </vt:variant>
      <vt:variant>
        <vt:i4>-1677293424</vt:i4>
      </vt:variant>
      <vt:variant>
        <vt:i4>36066</vt:i4>
      </vt:variant>
      <vt:variant>
        <vt:i4>1054</vt:i4>
      </vt:variant>
      <vt:variant>
        <vt:i4>1</vt:i4>
      </vt:variant>
      <vt:variant>
        <vt:lpwstr>\\苏德亭\f\源文件\2025\大一轮\生物  人教版  大一轮  京津琼\整合必备知识A.TIF</vt:lpwstr>
      </vt:variant>
      <vt:variant>
        <vt:lpwstr/>
      </vt:variant>
      <vt:variant>
        <vt:i4>-784593292</vt:i4>
      </vt:variant>
      <vt:variant>
        <vt:i4>36214</vt:i4>
      </vt:variant>
      <vt:variant>
        <vt:i4>1055</vt:i4>
      </vt:variant>
      <vt:variant>
        <vt:i4>1</vt:i4>
      </vt:variant>
      <vt:variant>
        <vt:lpwstr>\\苏德亭\f\源文件\2025\大一轮\生物  人教版  大一轮  京津琼\7-8.TIF</vt:lpwstr>
      </vt:variant>
      <vt:variant>
        <vt:lpwstr/>
      </vt:variant>
      <vt:variant>
        <vt:i4>-784527756</vt:i4>
      </vt:variant>
      <vt:variant>
        <vt:i4>36592</vt:i4>
      </vt:variant>
      <vt:variant>
        <vt:i4>1056</vt:i4>
      </vt:variant>
      <vt:variant>
        <vt:i4>1</vt:i4>
      </vt:variant>
      <vt:variant>
        <vt:lpwstr>\\苏德亭\f\源文件\2025\大一轮\生物  人教版  大一轮  京津琼\7-9.TIF</vt:lpwstr>
      </vt:variant>
      <vt:variant>
        <vt:lpwstr/>
      </vt:variant>
      <vt:variant>
        <vt:i4>-782233993</vt:i4>
      </vt:variant>
      <vt:variant>
        <vt:i4>36886</vt:i4>
      </vt:variant>
      <vt:variant>
        <vt:i4>1057</vt:i4>
      </vt:variant>
      <vt:variant>
        <vt:i4>1</vt:i4>
      </vt:variant>
      <vt:variant>
        <vt:lpwstr>\\苏德亭\f\源文件\2025\大一轮\生物  人教版  大一轮  京津琼\7-10.TIF</vt:lpwstr>
      </vt:variant>
      <vt:variant>
        <vt:lpwstr/>
      </vt:variant>
      <vt:variant>
        <vt:i4>-786559419</vt:i4>
      </vt:variant>
      <vt:variant>
        <vt:i4>37794</vt:i4>
      </vt:variant>
      <vt:variant>
        <vt:i4>1058</vt:i4>
      </vt:variant>
      <vt:variant>
        <vt:i4>1</vt:i4>
      </vt:variant>
      <vt:variant>
        <vt:lpwstr>\\苏德亭\f\源文件\2025\大一轮\生物  人教版  大一轮  京津琼\7-11+.TIF</vt:lpwstr>
      </vt:variant>
      <vt:variant>
        <vt:lpwstr/>
      </vt:variant>
      <vt:variant>
        <vt:i4>-782233994</vt:i4>
      </vt:variant>
      <vt:variant>
        <vt:i4>37852</vt:i4>
      </vt:variant>
      <vt:variant>
        <vt:i4>1059</vt:i4>
      </vt:variant>
      <vt:variant>
        <vt:i4>1</vt:i4>
      </vt:variant>
      <vt:variant>
        <vt:lpwstr>\\苏德亭\f\源文件\2025\大一轮\生物  人教版  大一轮  京津琼\7-11.TIF</vt:lpwstr>
      </vt:variant>
      <vt:variant>
        <vt:lpwstr/>
      </vt:variant>
      <vt:variant>
        <vt:i4>-782233995</vt:i4>
      </vt:variant>
      <vt:variant>
        <vt:i4>38296</vt:i4>
      </vt:variant>
      <vt:variant>
        <vt:i4>1060</vt:i4>
      </vt:variant>
      <vt:variant>
        <vt:i4>1</vt:i4>
      </vt:variant>
      <vt:variant>
        <vt:lpwstr>\\苏德亭\f\源文件\2025\大一轮\生物  人教版  大一轮  京津琼\7-12.TIF</vt:lpwstr>
      </vt:variant>
      <vt:variant>
        <vt:lpwstr/>
      </vt:variant>
      <vt:variant>
        <vt:i4>-782233996</vt:i4>
      </vt:variant>
      <vt:variant>
        <vt:i4>38354</vt:i4>
      </vt:variant>
      <vt:variant>
        <vt:i4>1061</vt:i4>
      </vt:variant>
      <vt:variant>
        <vt:i4>1</vt:i4>
      </vt:variant>
      <vt:variant>
        <vt:lpwstr>\\苏德亭\f\源文件\2025\大一轮\生物  人教版  大一轮  京津琼\7-13.TIF</vt:lpwstr>
      </vt:variant>
      <vt:variant>
        <vt:lpwstr/>
      </vt:variant>
      <vt:variant>
        <vt:i4>-782233997</vt:i4>
      </vt:variant>
      <vt:variant>
        <vt:i4>38412</vt:i4>
      </vt:variant>
      <vt:variant>
        <vt:i4>1062</vt:i4>
      </vt:variant>
      <vt:variant>
        <vt:i4>1</vt:i4>
      </vt:variant>
      <vt:variant>
        <vt:lpwstr>\\苏德亭\f\源文件\2025\大一轮\生物  人教版  大一轮  京津琼\7-14.TIF</vt:lpwstr>
      </vt:variant>
      <vt:variant>
        <vt:lpwstr/>
      </vt:variant>
      <vt:variant>
        <vt:i4>-782233998</vt:i4>
      </vt:variant>
      <vt:variant>
        <vt:i4>38818</vt:i4>
      </vt:variant>
      <vt:variant>
        <vt:i4>1063</vt:i4>
      </vt:variant>
      <vt:variant>
        <vt:i4>1</vt:i4>
      </vt:variant>
      <vt:variant>
        <vt:lpwstr>\\苏德亭\f\源文件\2025\大一轮\生物  人教版  大一轮  京津琼\7-15.TIF</vt:lpwstr>
      </vt:variant>
      <vt:variant>
        <vt:lpwstr/>
      </vt:variant>
      <vt:variant>
        <vt:i4>-782233999</vt:i4>
      </vt:variant>
      <vt:variant>
        <vt:i4>39002</vt:i4>
      </vt:variant>
      <vt:variant>
        <vt:i4>1064</vt:i4>
      </vt:variant>
      <vt:variant>
        <vt:i4>1</vt:i4>
      </vt:variant>
      <vt:variant>
        <vt:lpwstr>\\苏德亭\f\源文件\2025\大一轮\生物  人教版  大一轮  京津琼\7-16.TIF</vt:lpwstr>
      </vt:variant>
      <vt:variant>
        <vt:lpwstr/>
      </vt:variant>
      <vt:variant>
        <vt:i4>-400433112</vt:i4>
      </vt:variant>
      <vt:variant>
        <vt:i4>39338</vt:i4>
      </vt:variant>
      <vt:variant>
        <vt:i4>1065</vt:i4>
      </vt:variant>
      <vt:variant>
        <vt:i4>1</vt:i4>
      </vt:variant>
      <vt:variant>
        <vt:lpwstr>\\苏德亭\f\源文件\2025\大一轮\生物  人教版  大一轮  京津琼\判断正误.TIF</vt:lpwstr>
      </vt:variant>
      <vt:variant>
        <vt:lpwstr/>
      </vt:variant>
      <vt:variant>
        <vt:i4>1664653976</vt:i4>
      </vt:variant>
      <vt:variant>
        <vt:i4>40040</vt:i4>
      </vt:variant>
      <vt:variant>
        <vt:i4>1066</vt:i4>
      </vt:variant>
      <vt:variant>
        <vt:i4>1</vt:i4>
      </vt:variant>
      <vt:variant>
        <vt:lpwstr>\\苏德亭\f\源文件\2025\大一轮\生物  人教版  大一轮  京津琼\提升关键能力.TIF</vt:lpwstr>
      </vt:variant>
      <vt:variant>
        <vt:lpwstr/>
      </vt:variant>
      <vt:variant>
        <vt:i4>-786559421</vt:i4>
      </vt:variant>
      <vt:variant>
        <vt:i4>41174</vt:i4>
      </vt:variant>
      <vt:variant>
        <vt:i4>1067</vt:i4>
      </vt:variant>
      <vt:variant>
        <vt:i4>1</vt:i4>
      </vt:variant>
      <vt:variant>
        <vt:lpwstr>\\苏德亭\f\源文件\2025\大一轮\生物  人教版  大一轮  京津琼\7-17+.TIF</vt:lpwstr>
      </vt:variant>
      <vt:variant>
        <vt:lpwstr/>
      </vt:variant>
      <vt:variant>
        <vt:i4>-782234000</vt:i4>
      </vt:variant>
      <vt:variant>
        <vt:i4>41476</vt:i4>
      </vt:variant>
      <vt:variant>
        <vt:i4>1068</vt:i4>
      </vt:variant>
      <vt:variant>
        <vt:i4>1</vt:i4>
      </vt:variant>
      <vt:variant>
        <vt:lpwstr>\\苏德亭\f\源文件\2025\大一轮\生物  人教版  大一轮  京津琼\7-17.TIF</vt:lpwstr>
      </vt:variant>
      <vt:variant>
        <vt:lpwstr/>
      </vt:variant>
      <vt:variant>
        <vt:i4>-1946727346</vt:i4>
      </vt:variant>
      <vt:variant>
        <vt:i4>41712</vt:i4>
      </vt:variant>
      <vt:variant>
        <vt:i4>1069</vt:i4>
      </vt:variant>
      <vt:variant>
        <vt:i4>1</vt:i4>
      </vt:variant>
      <vt:variant>
        <vt:lpwstr>\\苏德亭\f\源文件\2025\大一轮\生物  人教版  大一轮  京津琼\评价迁移应用.TIF</vt:lpwstr>
      </vt:variant>
      <vt:variant>
        <vt:lpwstr/>
      </vt:variant>
      <vt:variant>
        <vt:i4>-782233985</vt:i4>
      </vt:variant>
      <vt:variant>
        <vt:i4>41994</vt:i4>
      </vt:variant>
      <vt:variant>
        <vt:i4>1070</vt:i4>
      </vt:variant>
      <vt:variant>
        <vt:i4>1</vt:i4>
      </vt:variant>
      <vt:variant>
        <vt:lpwstr>\\苏德亭\f\源文件\2025\大一轮\生物  人教版  大一轮  京津琼\7-18.TIF</vt:lpwstr>
      </vt:variant>
      <vt:variant>
        <vt:lpwstr/>
      </vt:variant>
      <vt:variant>
        <vt:i4>-303815778</vt:i4>
      </vt:variant>
      <vt:variant>
        <vt:i4>44222</vt:i4>
      </vt:variant>
      <vt:variant>
        <vt:i4>1071</vt:i4>
      </vt:variant>
      <vt:variant>
        <vt:i4>1</vt:i4>
      </vt:variant>
      <vt:variant>
        <vt:lpwstr>\\苏德亭\f\源文件\2025\大一轮\生物  人教版  大一轮  京津琼\归纳提升.TIF</vt:lpwstr>
      </vt:variant>
      <vt:variant>
        <vt:lpwstr/>
      </vt:variant>
      <vt:variant>
        <vt:i4>-782037386</vt:i4>
      </vt:variant>
      <vt:variant>
        <vt:i4>44334</vt:i4>
      </vt:variant>
      <vt:variant>
        <vt:i4>1072</vt:i4>
      </vt:variant>
      <vt:variant>
        <vt:i4>1</vt:i4>
      </vt:variant>
      <vt:variant>
        <vt:lpwstr>\\苏德亭\f\源文件\2025\大一轮\生物  人教版  大一轮  京津琼\7-21.TIF</vt:lpwstr>
      </vt:variant>
      <vt:variant>
        <vt:lpwstr/>
      </vt:variant>
      <vt:variant>
        <vt:i4>-784265713</vt:i4>
      </vt:variant>
      <vt:variant>
        <vt:i4>44442</vt:i4>
      </vt:variant>
      <vt:variant>
        <vt:i4>1073</vt:i4>
      </vt:variant>
      <vt:variant>
        <vt:i4>1</vt:i4>
      </vt:variant>
      <vt:variant>
        <vt:lpwstr>\\苏德亭\f\源文件\2025\大一轮\生物  人教版  大一轮  京津琼\SG110.TIF</vt:lpwstr>
      </vt:variant>
      <vt:variant>
        <vt:lpwstr/>
      </vt:variant>
      <vt:variant>
        <vt:i4>-784331249</vt:i4>
      </vt:variant>
      <vt:variant>
        <vt:i4>44502</vt:i4>
      </vt:variant>
      <vt:variant>
        <vt:i4>1074</vt:i4>
      </vt:variant>
      <vt:variant>
        <vt:i4>1</vt:i4>
      </vt:variant>
      <vt:variant>
        <vt:lpwstr>\\苏德亭\f\源文件\2025\大一轮\生物  人教版  大一轮  京津琼\SG111.TIF</vt:lpwstr>
      </vt:variant>
      <vt:variant>
        <vt:lpwstr/>
      </vt:variant>
      <vt:variant>
        <vt:i4>-1159224083</vt:i4>
      </vt:variant>
      <vt:variant>
        <vt:i4>44860</vt:i4>
      </vt:variant>
      <vt:variant>
        <vt:i4>1075</vt:i4>
      </vt:variant>
      <vt:variant>
        <vt:i4>1</vt:i4>
      </vt:variant>
      <vt:variant>
        <vt:lpwstr>\\苏德亭\f\源文件\2025\大一轮\生物  人教版  大一轮  京津琼\查落实固基础.TIF</vt:lpwstr>
      </vt:variant>
      <vt:variant>
        <vt:lpwstr/>
      </vt:variant>
      <vt:variant>
        <vt:i4>-782037388</vt:i4>
      </vt:variant>
      <vt:variant>
        <vt:i4>47338</vt:i4>
      </vt:variant>
      <vt:variant>
        <vt:i4>1076</vt:i4>
      </vt:variant>
      <vt:variant>
        <vt:i4>1</vt:i4>
      </vt:variant>
      <vt:variant>
        <vt:lpwstr>\\苏德亭\f\源文件\2025\大一轮\生物  人教版  大一轮  京津琼\7-23.TIF</vt:lpwstr>
      </vt:variant>
      <vt:variant>
        <vt:lpwstr/>
      </vt:variant>
      <vt:variant>
        <vt:i4>-782037389</vt:i4>
      </vt:variant>
      <vt:variant>
        <vt:i4>49068</vt:i4>
      </vt:variant>
      <vt:variant>
        <vt:i4>1077</vt:i4>
      </vt:variant>
      <vt:variant>
        <vt:i4>1</vt:i4>
      </vt:variant>
      <vt:variant>
        <vt:lpwstr>\\苏德亭\f\源文件\2025\大一轮\生物  人教版  大一轮  京津琼\7-24.TIF</vt:lpwstr>
      </vt:variant>
      <vt:variant>
        <vt:lpwstr/>
      </vt:variant>
      <vt:variant>
        <vt:i4>-785641925</vt:i4>
      </vt:variant>
      <vt:variant>
        <vt:i4>151586</vt:i4>
      </vt:variant>
      <vt:variant>
        <vt:i4>1078</vt:i4>
      </vt:variant>
      <vt:variant>
        <vt:i4>1</vt:i4>
      </vt:variant>
      <vt:variant>
        <vt:lpwstr>\\苏德亭\f\源文件\2025\大一轮\生物  人教版  大一轮  京津琼\SG96.TIF</vt:lpwstr>
      </vt:variant>
      <vt:variant>
        <vt:lpwstr/>
      </vt:variant>
      <vt:variant>
        <vt:i4>-782037391</vt:i4>
      </vt:variant>
      <vt:variant>
        <vt:i4>155652</vt:i4>
      </vt:variant>
      <vt:variant>
        <vt:i4>1079</vt:i4>
      </vt:variant>
      <vt:variant>
        <vt:i4>1</vt:i4>
      </vt:variant>
      <vt:variant>
        <vt:lpwstr>\\苏德亭\f\源文件\2025\大一轮\生物  人教版  大一轮  京津琼\7-26.TIF</vt:lpwstr>
      </vt:variant>
      <vt:variant>
        <vt:lpwstr/>
      </vt:variant>
      <vt:variant>
        <vt:i4>-782037392</vt:i4>
      </vt:variant>
      <vt:variant>
        <vt:i4>156334</vt:i4>
      </vt:variant>
      <vt:variant>
        <vt:i4>1080</vt:i4>
      </vt:variant>
      <vt:variant>
        <vt:i4>1</vt:i4>
      </vt:variant>
      <vt:variant>
        <vt:lpwstr>\\苏德亭\f\源文件\2025\大一轮\生物  人教版  大一轮  京津琼\7-27.TIF</vt:lpwstr>
      </vt:variant>
      <vt:variant>
        <vt:lpwstr/>
      </vt:variant>
      <vt:variant>
        <vt:i4>-782037377</vt:i4>
      </vt:variant>
      <vt:variant>
        <vt:i4>157020</vt:i4>
      </vt:variant>
      <vt:variant>
        <vt:i4>1081</vt:i4>
      </vt:variant>
      <vt:variant>
        <vt:i4>1</vt:i4>
      </vt:variant>
      <vt:variant>
        <vt:lpwstr>\\苏德亭\f\源文件\2025\大一轮\生物  人教版  大一轮  京津琼\7-28.TIF</vt:lpwstr>
      </vt:variant>
      <vt:variant>
        <vt:lpwstr/>
      </vt:variant>
      <vt:variant>
        <vt:i4>-782102921</vt:i4>
      </vt:variant>
      <vt:variant>
        <vt:i4>158018</vt:i4>
      </vt:variant>
      <vt:variant>
        <vt:i4>1082</vt:i4>
      </vt:variant>
      <vt:variant>
        <vt:i4>1</vt:i4>
      </vt:variant>
      <vt:variant>
        <vt:lpwstr>\\苏德亭\f\源文件\2025\大一轮\生物  人教版  大一轮  京津琼\7-30.TIF</vt:lpwstr>
      </vt:variant>
      <vt:variant>
        <vt:lpwstr/>
      </vt:variant>
      <vt:variant>
        <vt:i4>-782102922</vt:i4>
      </vt:variant>
      <vt:variant>
        <vt:i4>160546</vt:i4>
      </vt:variant>
      <vt:variant>
        <vt:i4>1083</vt:i4>
      </vt:variant>
      <vt:variant>
        <vt:i4>1</vt:i4>
      </vt:variant>
      <vt:variant>
        <vt:lpwstr>\\苏德亭\f\源文件\2025\大一轮\生物  人教版  大一轮  京津琼\7-31.TIF</vt:lpwstr>
      </vt:variant>
      <vt:variant>
        <vt:lpwstr/>
      </vt:variant>
      <vt:variant>
        <vt:i4>-782102923</vt:i4>
      </vt:variant>
      <vt:variant>
        <vt:i4>160604</vt:i4>
      </vt:variant>
      <vt:variant>
        <vt:i4>1084</vt:i4>
      </vt:variant>
      <vt:variant>
        <vt:i4>1</vt:i4>
      </vt:variant>
      <vt:variant>
        <vt:lpwstr>\\苏德亭\f\源文件\2025\大一轮\生物  人教版  大一轮  京津琼\7-32.TIF</vt:lpwstr>
      </vt:variant>
      <vt:variant>
        <vt:lpwstr/>
      </vt:variant>
      <vt:variant>
        <vt:i4>-1677293424</vt:i4>
      </vt:variant>
      <vt:variant>
        <vt:i4>165868</vt:i4>
      </vt:variant>
      <vt:variant>
        <vt:i4>1085</vt:i4>
      </vt:variant>
      <vt:variant>
        <vt:i4>1</vt:i4>
      </vt:variant>
      <vt:variant>
        <vt:lpwstr>\\苏德亭\f\源文件\2025\大一轮\生物  人教版  大一轮  京津琼\整合必备知识A.TIF</vt:lpwstr>
      </vt:variant>
      <vt:variant>
        <vt:lpwstr/>
      </vt:variant>
      <vt:variant>
        <vt:i4>-782102925</vt:i4>
      </vt:variant>
      <vt:variant>
        <vt:i4>165954</vt:i4>
      </vt:variant>
      <vt:variant>
        <vt:i4>1086</vt:i4>
      </vt:variant>
      <vt:variant>
        <vt:i4>1</vt:i4>
      </vt:variant>
      <vt:variant>
        <vt:lpwstr>\\苏德亭\f\源文件\2025\大一轮\生物  人教版  大一轮  京津琼\7-34.TIF</vt:lpwstr>
      </vt:variant>
      <vt:variant>
        <vt:lpwstr/>
      </vt:variant>
      <vt:variant>
        <vt:i4>-782102926</vt:i4>
      </vt:variant>
      <vt:variant>
        <vt:i4>166108</vt:i4>
      </vt:variant>
      <vt:variant>
        <vt:i4>1087</vt:i4>
      </vt:variant>
      <vt:variant>
        <vt:i4>1</vt:i4>
      </vt:variant>
      <vt:variant>
        <vt:lpwstr>\\苏德亭\f\源文件\2025\大一轮\生物  人教版  大一轮  京津琼\7-35.TIF</vt:lpwstr>
      </vt:variant>
      <vt:variant>
        <vt:lpwstr/>
      </vt:variant>
      <vt:variant>
        <vt:i4>-784200177</vt:i4>
      </vt:variant>
      <vt:variant>
        <vt:i4>166306</vt:i4>
      </vt:variant>
      <vt:variant>
        <vt:i4>1088</vt:i4>
      </vt:variant>
      <vt:variant>
        <vt:i4>1</vt:i4>
      </vt:variant>
      <vt:variant>
        <vt:lpwstr>\\苏德亭\f\源文件\2025\大一轮\生物  人教版  大一轮  京津琼\SG113.TIF</vt:lpwstr>
      </vt:variant>
      <vt:variant>
        <vt:lpwstr/>
      </vt:variant>
      <vt:variant>
        <vt:i4>-782102927</vt:i4>
      </vt:variant>
      <vt:variant>
        <vt:i4>166378</vt:i4>
      </vt:variant>
      <vt:variant>
        <vt:i4>1089</vt:i4>
      </vt:variant>
      <vt:variant>
        <vt:i4>1</vt:i4>
      </vt:variant>
      <vt:variant>
        <vt:lpwstr>\\苏德亭\f\源文件\2025\大一轮\生物  人教版  大一轮  京津琼\7-36.TIF</vt:lpwstr>
      </vt:variant>
      <vt:variant>
        <vt:lpwstr/>
      </vt:variant>
      <vt:variant>
        <vt:i4>-400433112</vt:i4>
      </vt:variant>
      <vt:variant>
        <vt:i4>167914</vt:i4>
      </vt:variant>
      <vt:variant>
        <vt:i4>1090</vt:i4>
      </vt:variant>
      <vt:variant>
        <vt:i4>1</vt:i4>
      </vt:variant>
      <vt:variant>
        <vt:lpwstr>\\苏德亭\f\源文件\2025\大一轮\生物  人教版  大一轮  京津琼\判断正误.TIF</vt:lpwstr>
      </vt:variant>
      <vt:variant>
        <vt:lpwstr/>
      </vt:variant>
      <vt:variant>
        <vt:i4>1664653976</vt:i4>
      </vt:variant>
      <vt:variant>
        <vt:i4>168376</vt:i4>
      </vt:variant>
      <vt:variant>
        <vt:i4>1091</vt:i4>
      </vt:variant>
      <vt:variant>
        <vt:i4>1</vt:i4>
      </vt:variant>
      <vt:variant>
        <vt:lpwstr>\\苏德亭\f\源文件\2025\大一轮\生物  人教版  大一轮  京津琼\提升关键能力.TIF</vt:lpwstr>
      </vt:variant>
      <vt:variant>
        <vt:lpwstr/>
      </vt:variant>
      <vt:variant>
        <vt:i4>-1946727346</vt:i4>
      </vt:variant>
      <vt:variant>
        <vt:i4>169518</vt:i4>
      </vt:variant>
      <vt:variant>
        <vt:i4>1092</vt:i4>
      </vt:variant>
      <vt:variant>
        <vt:i4>1</vt:i4>
      </vt:variant>
      <vt:variant>
        <vt:lpwstr>\\苏德亭\f\源文件\2025\大一轮\生物  人教版  大一轮  京津琼\评价迁移应用.TIF</vt:lpwstr>
      </vt:variant>
      <vt:variant>
        <vt:lpwstr/>
      </vt:variant>
      <vt:variant>
        <vt:i4>-782102913</vt:i4>
      </vt:variant>
      <vt:variant>
        <vt:i4>169690</vt:i4>
      </vt:variant>
      <vt:variant>
        <vt:i4>1093</vt:i4>
      </vt:variant>
      <vt:variant>
        <vt:i4>1</vt:i4>
      </vt:variant>
      <vt:variant>
        <vt:lpwstr>\\苏德亭\f\源文件\2025\大一轮\生物  人教版  大一轮  京津琼\7-38.TIF</vt:lpwstr>
      </vt:variant>
      <vt:variant>
        <vt:lpwstr/>
      </vt:variant>
      <vt:variant>
        <vt:i4>-1677293424</vt:i4>
      </vt:variant>
      <vt:variant>
        <vt:i4>173300</vt:i4>
      </vt:variant>
      <vt:variant>
        <vt:i4>1094</vt:i4>
      </vt:variant>
      <vt:variant>
        <vt:i4>1</vt:i4>
      </vt:variant>
      <vt:variant>
        <vt:lpwstr>\\苏德亭\f\源文件\2025\大一轮\生物  人教版  大一轮  京津琼\整合必备知识A.TIF</vt:lpwstr>
      </vt:variant>
      <vt:variant>
        <vt:lpwstr/>
      </vt:variant>
      <vt:variant>
        <vt:i4>-782102914</vt:i4>
      </vt:variant>
      <vt:variant>
        <vt:i4>173384</vt:i4>
      </vt:variant>
      <vt:variant>
        <vt:i4>1095</vt:i4>
      </vt:variant>
      <vt:variant>
        <vt:i4>1</vt:i4>
      </vt:variant>
      <vt:variant>
        <vt:lpwstr>\\苏德亭\f\源文件\2025\大一轮\生物  人教版  大一轮  京津琼\7-39.TIF</vt:lpwstr>
      </vt:variant>
      <vt:variant>
        <vt:lpwstr/>
      </vt:variant>
      <vt:variant>
        <vt:i4>-781906313</vt:i4>
      </vt:variant>
      <vt:variant>
        <vt:i4>173462</vt:i4>
      </vt:variant>
      <vt:variant>
        <vt:i4>1096</vt:i4>
      </vt:variant>
      <vt:variant>
        <vt:i4>1</vt:i4>
      </vt:variant>
      <vt:variant>
        <vt:lpwstr>\\苏德亭\f\源文件\2025\大一轮\生物  人教版  大一轮  京津琼\7-40.TIF</vt:lpwstr>
      </vt:variant>
      <vt:variant>
        <vt:lpwstr/>
      </vt:variant>
      <vt:variant>
        <vt:i4>-781906314</vt:i4>
      </vt:variant>
      <vt:variant>
        <vt:i4>173552</vt:i4>
      </vt:variant>
      <vt:variant>
        <vt:i4>1097</vt:i4>
      </vt:variant>
      <vt:variant>
        <vt:i4>1</vt:i4>
      </vt:variant>
      <vt:variant>
        <vt:lpwstr>\\苏德亭\f\源文件\2025\大一轮\生物  人教版  大一轮  京津琼\7-41.TIF</vt:lpwstr>
      </vt:variant>
      <vt:variant>
        <vt:lpwstr/>
      </vt:variant>
      <vt:variant>
        <vt:i4>-781906315</vt:i4>
      </vt:variant>
      <vt:variant>
        <vt:i4>173660</vt:i4>
      </vt:variant>
      <vt:variant>
        <vt:i4>1098</vt:i4>
      </vt:variant>
      <vt:variant>
        <vt:i4>1</vt:i4>
      </vt:variant>
      <vt:variant>
        <vt:lpwstr>\\苏德亭\f\源文件\2025\大一轮\生物  人教版  大一轮  京津琼\7-42.TIF</vt:lpwstr>
      </vt:variant>
      <vt:variant>
        <vt:lpwstr/>
      </vt:variant>
      <vt:variant>
        <vt:i4>-781906316</vt:i4>
      </vt:variant>
      <vt:variant>
        <vt:i4>173752</vt:i4>
      </vt:variant>
      <vt:variant>
        <vt:i4>1099</vt:i4>
      </vt:variant>
      <vt:variant>
        <vt:i4>1</vt:i4>
      </vt:variant>
      <vt:variant>
        <vt:lpwstr>\\苏德亭\f\源文件\2025\大一轮\生物  人教版  大一轮  京津琼\7-43.TIF</vt:lpwstr>
      </vt:variant>
      <vt:variant>
        <vt:lpwstr/>
      </vt:variant>
      <vt:variant>
        <vt:i4>-400433112</vt:i4>
      </vt:variant>
      <vt:variant>
        <vt:i4>173810</vt:i4>
      </vt:variant>
      <vt:variant>
        <vt:i4>1100</vt:i4>
      </vt:variant>
      <vt:variant>
        <vt:i4>1</vt:i4>
      </vt:variant>
      <vt:variant>
        <vt:lpwstr>\\苏德亭\f\源文件\2025\大一轮\生物  人教版  大一轮  京津琼\判断正误.TIF</vt:lpwstr>
      </vt:variant>
      <vt:variant>
        <vt:lpwstr/>
      </vt:variant>
      <vt:variant>
        <vt:i4>-1946727346</vt:i4>
      </vt:variant>
      <vt:variant>
        <vt:i4>174406</vt:i4>
      </vt:variant>
      <vt:variant>
        <vt:i4>1101</vt:i4>
      </vt:variant>
      <vt:variant>
        <vt:i4>1</vt:i4>
      </vt:variant>
      <vt:variant>
        <vt:lpwstr>\\苏德亭\f\源文件\2025\大一轮\生物  人教版  大一轮  京津琼\评价迁移应用.TIF</vt:lpwstr>
      </vt:variant>
      <vt:variant>
        <vt:lpwstr/>
      </vt:variant>
      <vt:variant>
        <vt:i4>-303815778</vt:i4>
      </vt:variant>
      <vt:variant>
        <vt:i4>176108</vt:i4>
      </vt:variant>
      <vt:variant>
        <vt:i4>1102</vt:i4>
      </vt:variant>
      <vt:variant>
        <vt:i4>1</vt:i4>
      </vt:variant>
      <vt:variant>
        <vt:lpwstr>\\苏德亭\f\源文件\2025\大一轮\生物  人教版  大一轮  京津琼\归纳提升.TIF</vt:lpwstr>
      </vt:variant>
      <vt:variant>
        <vt:lpwstr/>
      </vt:variant>
      <vt:variant>
        <vt:i4>-1677293424</vt:i4>
      </vt:variant>
      <vt:variant>
        <vt:i4>176526</vt:i4>
      </vt:variant>
      <vt:variant>
        <vt:i4>1103</vt:i4>
      </vt:variant>
      <vt:variant>
        <vt:i4>1</vt:i4>
      </vt:variant>
      <vt:variant>
        <vt:lpwstr>\\苏德亭\f\源文件\2025\大一轮\生物  人教版  大一轮  京津琼\整合必备知识A.TIF</vt:lpwstr>
      </vt:variant>
      <vt:variant>
        <vt:lpwstr/>
      </vt:variant>
      <vt:variant>
        <vt:i4>-781906317</vt:i4>
      </vt:variant>
      <vt:variant>
        <vt:i4>176598</vt:i4>
      </vt:variant>
      <vt:variant>
        <vt:i4>1104</vt:i4>
      </vt:variant>
      <vt:variant>
        <vt:i4>1</vt:i4>
      </vt:variant>
      <vt:variant>
        <vt:lpwstr>\\苏德亭\f\源文件\2025\大一轮\生物  人教版  大一轮  京津琼\7-44.TIF</vt:lpwstr>
      </vt:variant>
      <vt:variant>
        <vt:lpwstr/>
      </vt:variant>
      <vt:variant>
        <vt:i4>-781906318</vt:i4>
      </vt:variant>
      <vt:variant>
        <vt:i4>177542</vt:i4>
      </vt:variant>
      <vt:variant>
        <vt:i4>1105</vt:i4>
      </vt:variant>
      <vt:variant>
        <vt:i4>1</vt:i4>
      </vt:variant>
      <vt:variant>
        <vt:lpwstr>\\苏德亭\f\源文件\2025\大一轮\生物  人教版  大一轮  京津琼\7-45.TIF</vt:lpwstr>
      </vt:variant>
      <vt:variant>
        <vt:lpwstr/>
      </vt:variant>
      <vt:variant>
        <vt:i4>-781906319</vt:i4>
      </vt:variant>
      <vt:variant>
        <vt:i4>177722</vt:i4>
      </vt:variant>
      <vt:variant>
        <vt:i4>1106</vt:i4>
      </vt:variant>
      <vt:variant>
        <vt:i4>1</vt:i4>
      </vt:variant>
      <vt:variant>
        <vt:lpwstr>\\苏德亭\f\源文件\2025\大一轮\生物  人教版  大一轮  京津琼\7-46.TIF</vt:lpwstr>
      </vt:variant>
      <vt:variant>
        <vt:lpwstr/>
      </vt:variant>
      <vt:variant>
        <vt:i4>-400433112</vt:i4>
      </vt:variant>
      <vt:variant>
        <vt:i4>179084</vt:i4>
      </vt:variant>
      <vt:variant>
        <vt:i4>1107</vt:i4>
      </vt:variant>
      <vt:variant>
        <vt:i4>1</vt:i4>
      </vt:variant>
      <vt:variant>
        <vt:lpwstr>\\苏德亭\f\源文件\2025\大一轮\生物  人教版  大一轮  京津琼\判断正误.TIF</vt:lpwstr>
      </vt:variant>
      <vt:variant>
        <vt:lpwstr/>
      </vt:variant>
      <vt:variant>
        <vt:i4>-1946727346</vt:i4>
      </vt:variant>
      <vt:variant>
        <vt:i4>179792</vt:i4>
      </vt:variant>
      <vt:variant>
        <vt:i4>1108</vt:i4>
      </vt:variant>
      <vt:variant>
        <vt:i4>1</vt:i4>
      </vt:variant>
      <vt:variant>
        <vt:lpwstr>\\苏德亭\f\源文件\2025\大一轮\生物  人教版  大一轮  京津琼\评价迁移应用.TIF</vt:lpwstr>
      </vt:variant>
      <vt:variant>
        <vt:lpwstr/>
      </vt:variant>
      <vt:variant>
        <vt:i4>-781906320</vt:i4>
      </vt:variant>
      <vt:variant>
        <vt:i4>180854</vt:i4>
      </vt:variant>
      <vt:variant>
        <vt:i4>1109</vt:i4>
      </vt:variant>
      <vt:variant>
        <vt:i4>1</vt:i4>
      </vt:variant>
      <vt:variant>
        <vt:lpwstr>\\苏德亭\f\源文件\2025\大一轮\生物  人教版  大一轮  京津琼\7-47.TIF</vt:lpwstr>
      </vt:variant>
      <vt:variant>
        <vt:lpwstr/>
      </vt:variant>
      <vt:variant>
        <vt:i4>-1159224083</vt:i4>
      </vt:variant>
      <vt:variant>
        <vt:i4>181312</vt:i4>
      </vt:variant>
      <vt:variant>
        <vt:i4>1110</vt:i4>
      </vt:variant>
      <vt:variant>
        <vt:i4>1</vt:i4>
      </vt:variant>
      <vt:variant>
        <vt:lpwstr>\\苏德亭\f\源文件\2025\大一轮\生物  人教版  大一轮  京津琼\查落实固基础.TIF</vt:lpwstr>
      </vt:variant>
      <vt:variant>
        <vt:lpwstr/>
      </vt:variant>
      <vt:variant>
        <vt:i4>-781906305</vt:i4>
      </vt:variant>
      <vt:variant>
        <vt:i4>185466</vt:i4>
      </vt:variant>
      <vt:variant>
        <vt:i4>1111</vt:i4>
      </vt:variant>
      <vt:variant>
        <vt:i4>1</vt:i4>
      </vt:variant>
      <vt:variant>
        <vt:lpwstr>\\苏德亭\f\源文件\2025\大一轮\生物  人教版  大一轮  京津琼\7-48.TIF</vt:lpwstr>
      </vt:variant>
      <vt:variant>
        <vt:lpwstr/>
      </vt:variant>
      <vt:variant>
        <vt:i4>-781906306</vt:i4>
      </vt:variant>
      <vt:variant>
        <vt:i4>187408</vt:i4>
      </vt:variant>
      <vt:variant>
        <vt:i4>1112</vt:i4>
      </vt:variant>
      <vt:variant>
        <vt:i4>1</vt:i4>
      </vt:variant>
      <vt:variant>
        <vt:lpwstr>\\苏德亭\f\源文件\2025\大一轮\生物  人教版  大一轮  京津琼\7-49.TIF</vt:lpwstr>
      </vt:variant>
      <vt:variant>
        <vt:lpwstr/>
      </vt:variant>
      <vt:variant>
        <vt:i4>-781971849</vt:i4>
      </vt:variant>
      <vt:variant>
        <vt:i4>188100</vt:i4>
      </vt:variant>
      <vt:variant>
        <vt:i4>1113</vt:i4>
      </vt:variant>
      <vt:variant>
        <vt:i4>1</vt:i4>
      </vt:variant>
      <vt:variant>
        <vt:lpwstr>\\苏德亭\f\源文件\2025\大一轮\生物  人教版  大一轮  京津琼\7-50.TIF</vt:lpwstr>
      </vt:variant>
      <vt:variant>
        <vt:lpwstr/>
      </vt:variant>
      <vt:variant>
        <vt:i4>-781971850</vt:i4>
      </vt:variant>
      <vt:variant>
        <vt:i4>188158</vt:i4>
      </vt:variant>
      <vt:variant>
        <vt:i4>1114</vt:i4>
      </vt:variant>
      <vt:variant>
        <vt:i4>1</vt:i4>
      </vt:variant>
      <vt:variant>
        <vt:lpwstr>\\苏德亭\f\源文件\2025\大一轮\生物  人教版  大一轮  京津琼\7-51.TIF</vt:lpwstr>
      </vt:variant>
      <vt:variant>
        <vt:lpwstr/>
      </vt:variant>
      <vt:variant>
        <vt:i4>-781971851</vt:i4>
      </vt:variant>
      <vt:variant>
        <vt:i4>189070</vt:i4>
      </vt:variant>
      <vt:variant>
        <vt:i4>1115</vt:i4>
      </vt:variant>
      <vt:variant>
        <vt:i4>1</vt:i4>
      </vt:variant>
      <vt:variant>
        <vt:lpwstr>\\苏德亭\f\源文件\2025\大一轮\生物  人教版  大一轮  京津琼\7-52.TIF</vt:lpwstr>
      </vt:variant>
      <vt:variant>
        <vt:lpwstr/>
      </vt:variant>
      <vt:variant>
        <vt:i4>-781971852</vt:i4>
      </vt:variant>
      <vt:variant>
        <vt:i4>189956</vt:i4>
      </vt:variant>
      <vt:variant>
        <vt:i4>1116</vt:i4>
      </vt:variant>
      <vt:variant>
        <vt:i4>1</vt:i4>
      </vt:variant>
      <vt:variant>
        <vt:lpwstr>\\苏德亭\f\源文件\2025\大一轮\生物  人教版  大一轮  京津琼\7-53.TIF</vt:lpwstr>
      </vt:variant>
      <vt:variant>
        <vt:lpwstr/>
      </vt:variant>
      <vt:variant>
        <vt:i4>-781971853</vt:i4>
      </vt:variant>
      <vt:variant>
        <vt:i4>190014</vt:i4>
      </vt:variant>
      <vt:variant>
        <vt:i4>1117</vt:i4>
      </vt:variant>
      <vt:variant>
        <vt:i4>1</vt:i4>
      </vt:variant>
      <vt:variant>
        <vt:lpwstr>\\苏德亭\f\源文件\2025\大一轮\生物  人教版  大一轮  京津琼\7-54.TIF</vt:lpwstr>
      </vt:variant>
      <vt:variant>
        <vt:lpwstr/>
      </vt:variant>
      <vt:variant>
        <vt:i4>-781971854</vt:i4>
      </vt:variant>
      <vt:variant>
        <vt:i4>192986</vt:i4>
      </vt:variant>
      <vt:variant>
        <vt:i4>1118</vt:i4>
      </vt:variant>
      <vt:variant>
        <vt:i4>1</vt:i4>
      </vt:variant>
      <vt:variant>
        <vt:lpwstr>\\苏德亭\f\源文件\2025\大一轮\生物  人教版  大一轮  京津琼\7-55.TIF</vt:lpwstr>
      </vt:variant>
      <vt:variant>
        <vt:lpwstr/>
      </vt:variant>
      <vt:variant>
        <vt:i4>-781971855</vt:i4>
      </vt:variant>
      <vt:variant>
        <vt:i4>195230</vt:i4>
      </vt:variant>
      <vt:variant>
        <vt:i4>1119</vt:i4>
      </vt:variant>
      <vt:variant>
        <vt:i4>1</vt:i4>
      </vt:variant>
      <vt:variant>
        <vt:lpwstr>\\苏德亭\f\源文件\2025\大一轮\生物  人教版  大一轮  京津琼\7-56.TIF</vt:lpwstr>
      </vt:variant>
      <vt:variant>
        <vt:lpwstr/>
      </vt:variant>
      <vt:variant>
        <vt:i4>-781971856</vt:i4>
      </vt:variant>
      <vt:variant>
        <vt:i4>196916</vt:i4>
      </vt:variant>
      <vt:variant>
        <vt:i4>1120</vt:i4>
      </vt:variant>
      <vt:variant>
        <vt:i4>1</vt:i4>
      </vt:variant>
      <vt:variant>
        <vt:lpwstr>\\苏德亭\f\源文件\2025\大一轮\生物  人教版  大一轮  京津琼\7-57.TIF</vt:lpwstr>
      </vt:variant>
      <vt:variant>
        <vt:lpwstr/>
      </vt:variant>
      <vt:variant>
        <vt:i4>-781971841</vt:i4>
      </vt:variant>
      <vt:variant>
        <vt:i4>197678</vt:i4>
      </vt:variant>
      <vt:variant>
        <vt:i4>1121</vt:i4>
      </vt:variant>
      <vt:variant>
        <vt:i4>1</vt:i4>
      </vt:variant>
      <vt:variant>
        <vt:lpwstr>\\苏德亭\f\源文件\2025\大一轮\生物  人教版  大一轮  京津琼\7-58.TIF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〖BT1〗〖MZ（2〗第45课时〓群落的主要类型及演替〖MZ）〗</dc:title>
  <dc:subject/>
  <dc:creator>shendu</dc:creator>
  <cp:keywords/>
  <dc:description/>
  <cp:lastModifiedBy>Administrator</cp:lastModifiedBy>
  <cp:revision>11</cp:revision>
  <dcterms:created xsi:type="dcterms:W3CDTF">2024-12-11T06:16:00Z</dcterms:created>
  <dcterms:modified xsi:type="dcterms:W3CDTF">2026-03-18T06:38:00Z</dcterms:modified>
</cp:coreProperties>
</file>